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6E69" w14:textId="7514CE35" w:rsidR="00D25B43" w:rsidRDefault="003F0A42" w:rsidP="00176D59">
      <w:pPr>
        <w:spacing w:line="240" w:lineRule="auto"/>
        <w:jc w:val="center"/>
        <w:rPr>
          <w:rFonts w:ascii="Calibri" w:hAnsi="Calibri" w:cs="Calibri"/>
        </w:rPr>
      </w:pPr>
      <w:r w:rsidRPr="00CD00C9">
        <w:rPr>
          <w:noProof/>
        </w:rPr>
        <w:drawing>
          <wp:inline distT="0" distB="0" distL="0" distR="0" wp14:anchorId="31475D6B" wp14:editId="2253E982">
            <wp:extent cx="6120130" cy="942340"/>
            <wp:effectExtent l="0" t="0" r="0" b="0"/>
            <wp:docPr id="1823480873"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42340"/>
                    </a:xfrm>
                    <a:prstGeom prst="rect">
                      <a:avLst/>
                    </a:prstGeom>
                    <a:noFill/>
                    <a:ln>
                      <a:noFill/>
                    </a:ln>
                  </pic:spPr>
                </pic:pic>
              </a:graphicData>
            </a:graphic>
          </wp:inline>
        </w:drawing>
      </w:r>
    </w:p>
    <w:p w14:paraId="34282545" w14:textId="3C5C359B" w:rsidR="00D25B43" w:rsidRPr="009643B4" w:rsidRDefault="00991667" w:rsidP="00D25B43">
      <w:pPr>
        <w:spacing w:line="240" w:lineRule="auto"/>
        <w:jc w:val="center"/>
        <w:rPr>
          <w:rFonts w:ascii="Calibri" w:hAnsi="Calibri" w:cs="Calibri"/>
          <w:lang w:val="en-GB"/>
        </w:rPr>
      </w:pPr>
      <w:r w:rsidRPr="009643B4">
        <w:rPr>
          <w:rFonts w:ascii="Calibri" w:hAnsi="Calibri" w:cs="Calibri"/>
          <w:lang w:val="en-GB"/>
        </w:rPr>
        <w:t>press</w:t>
      </w:r>
      <w:r w:rsidR="00D25B43" w:rsidRPr="009643B4">
        <w:rPr>
          <w:rFonts w:ascii="Calibri" w:hAnsi="Calibri" w:cs="Calibri"/>
          <w:lang w:val="en-GB"/>
        </w:rPr>
        <w:t xml:space="preserve"> </w:t>
      </w:r>
      <w:r w:rsidRPr="009643B4">
        <w:rPr>
          <w:rFonts w:ascii="Calibri" w:hAnsi="Calibri" w:cs="Calibri"/>
          <w:lang w:val="en-GB"/>
        </w:rPr>
        <w:t>release</w:t>
      </w:r>
      <w:r w:rsidR="00D25B43" w:rsidRPr="009643B4">
        <w:rPr>
          <w:rFonts w:ascii="Calibri" w:hAnsi="Calibri" w:cs="Calibri"/>
          <w:lang w:val="en-GB"/>
        </w:rPr>
        <w:t xml:space="preserve"> </w:t>
      </w:r>
    </w:p>
    <w:p w14:paraId="032AA68E" w14:textId="77777777" w:rsidR="00D25B43" w:rsidRPr="009643B4" w:rsidRDefault="00D25B43" w:rsidP="00D25B43">
      <w:pPr>
        <w:spacing w:line="240" w:lineRule="auto"/>
        <w:jc w:val="center"/>
        <w:rPr>
          <w:rFonts w:ascii="Calibri" w:hAnsi="Calibri" w:cs="Calibri"/>
          <w:lang w:val="en-GB"/>
        </w:rPr>
      </w:pPr>
      <w:r w:rsidRPr="009643B4">
        <w:rPr>
          <w:rFonts w:ascii="Calibri" w:hAnsi="Calibri" w:cs="Calibri"/>
          <w:b/>
          <w:bCs/>
          <w:lang w:val="en-GB"/>
        </w:rPr>
        <w:t> </w:t>
      </w:r>
    </w:p>
    <w:p w14:paraId="54FB9941" w14:textId="0EC3F145" w:rsidR="00D25B43" w:rsidRPr="009643B4" w:rsidRDefault="00D25B43" w:rsidP="00D25B43">
      <w:pPr>
        <w:spacing w:line="240" w:lineRule="auto"/>
        <w:jc w:val="center"/>
        <w:rPr>
          <w:rFonts w:ascii="Calibri" w:hAnsi="Calibri" w:cs="Calibri"/>
          <w:b/>
          <w:bCs/>
          <w:caps/>
          <w:sz w:val="28"/>
          <w:lang w:val="en-GB"/>
        </w:rPr>
      </w:pPr>
      <w:r w:rsidRPr="009643B4">
        <w:rPr>
          <w:rFonts w:ascii="Calibri" w:hAnsi="Calibri" w:cs="Calibri"/>
          <w:b/>
          <w:bCs/>
          <w:caps/>
          <w:sz w:val="28"/>
          <w:lang w:val="en-GB"/>
        </w:rPr>
        <w:t>ENADA PRIMAVERA</w:t>
      </w:r>
      <w:r w:rsidR="001F62C0" w:rsidRPr="009643B4">
        <w:rPr>
          <w:rFonts w:ascii="Calibri" w:hAnsi="Calibri" w:cs="Calibri"/>
          <w:b/>
          <w:bCs/>
          <w:caps/>
          <w:sz w:val="28"/>
          <w:lang w:val="en-GB"/>
        </w:rPr>
        <w:t xml:space="preserve"> OPENS TOMORROW</w:t>
      </w:r>
      <w:r w:rsidRPr="009643B4">
        <w:rPr>
          <w:rFonts w:ascii="Calibri" w:hAnsi="Calibri" w:cs="Calibri"/>
          <w:b/>
          <w:bCs/>
          <w:caps/>
          <w:sz w:val="28"/>
          <w:lang w:val="en-GB"/>
        </w:rPr>
        <w:t xml:space="preserve">: </w:t>
      </w:r>
      <w:r w:rsidR="001F62C0" w:rsidRPr="009643B4">
        <w:rPr>
          <w:rFonts w:ascii="Calibri" w:hAnsi="Calibri" w:cs="Calibri"/>
          <w:b/>
          <w:bCs/>
          <w:caps/>
          <w:sz w:val="28"/>
          <w:lang w:val="en-GB"/>
        </w:rPr>
        <w:t xml:space="preserve">AT </w:t>
      </w:r>
      <w:r w:rsidRPr="009643B4">
        <w:rPr>
          <w:rFonts w:ascii="Calibri" w:hAnsi="Calibri" w:cs="Calibri"/>
          <w:b/>
          <w:bCs/>
          <w:caps/>
          <w:sz w:val="28"/>
          <w:lang w:val="en-GB"/>
        </w:rPr>
        <w:t xml:space="preserve">RIMINI </w:t>
      </w:r>
      <w:r w:rsidR="001F62C0" w:rsidRPr="009643B4">
        <w:rPr>
          <w:rFonts w:ascii="Calibri" w:hAnsi="Calibri" w:cs="Calibri"/>
          <w:b/>
          <w:bCs/>
          <w:caps/>
          <w:sz w:val="28"/>
          <w:lang w:val="en-GB"/>
        </w:rPr>
        <w:t>EXPO CENTRE</w:t>
      </w:r>
      <w:r w:rsidR="00751D52">
        <w:rPr>
          <w:rFonts w:ascii="Calibri" w:hAnsi="Calibri" w:cs="Calibri"/>
          <w:b/>
          <w:bCs/>
          <w:caps/>
          <w:sz w:val="28"/>
          <w:lang w:val="en-GB"/>
        </w:rPr>
        <w:t>,</w:t>
      </w:r>
      <w:r w:rsidR="001F62C0" w:rsidRPr="009643B4">
        <w:rPr>
          <w:rFonts w:ascii="Calibri" w:hAnsi="Calibri" w:cs="Calibri"/>
          <w:b/>
          <w:bCs/>
          <w:caps/>
          <w:sz w:val="28"/>
          <w:lang w:val="en-GB"/>
        </w:rPr>
        <w:t xml:space="preserve"> THE GAMING WORLD BETWEEN</w:t>
      </w:r>
      <w:r w:rsidRPr="009643B4">
        <w:rPr>
          <w:rFonts w:ascii="Calibri" w:hAnsi="Calibri" w:cs="Calibri"/>
          <w:b/>
          <w:bCs/>
          <w:caps/>
          <w:sz w:val="28"/>
          <w:lang w:val="en-GB"/>
        </w:rPr>
        <w:t xml:space="preserve"> BUSINESS, </w:t>
      </w:r>
      <w:r w:rsidR="001F62C0" w:rsidRPr="009643B4">
        <w:rPr>
          <w:rFonts w:ascii="Calibri" w:hAnsi="Calibri" w:cs="Calibri"/>
          <w:b/>
          <w:bCs/>
          <w:caps/>
          <w:sz w:val="28"/>
          <w:lang w:val="en-GB"/>
        </w:rPr>
        <w:t>CONFERENCES AND competitive pinball</w:t>
      </w:r>
    </w:p>
    <w:p w14:paraId="533328B4" w14:textId="77777777" w:rsidR="00D25B43" w:rsidRPr="009643B4" w:rsidRDefault="00D25B43" w:rsidP="00D25B43">
      <w:pPr>
        <w:spacing w:line="240" w:lineRule="auto"/>
        <w:jc w:val="center"/>
        <w:rPr>
          <w:rFonts w:ascii="Calibri" w:hAnsi="Calibri" w:cs="Calibri"/>
          <w:b/>
          <w:bCs/>
          <w:caps/>
          <w:sz w:val="28"/>
          <w:lang w:val="en-GB"/>
        </w:rPr>
      </w:pPr>
    </w:p>
    <w:p w14:paraId="7CCA9B76" w14:textId="176F51D6" w:rsidR="00123F10" w:rsidRPr="009643B4" w:rsidRDefault="00123F10" w:rsidP="00123F10">
      <w:pPr>
        <w:pStyle w:val="Paragrafoelenco"/>
        <w:numPr>
          <w:ilvl w:val="0"/>
          <w:numId w:val="2"/>
        </w:numPr>
        <w:spacing w:line="240" w:lineRule="auto"/>
        <w:ind w:right="240"/>
        <w:rPr>
          <w:rFonts w:ascii="Calibri" w:hAnsi="Calibri" w:cs="Calibri"/>
          <w:b/>
          <w:bCs/>
          <w:i/>
          <w:iCs/>
          <w:lang w:val="en-GB"/>
        </w:rPr>
      </w:pPr>
      <w:r w:rsidRPr="009643B4">
        <w:rPr>
          <w:rFonts w:ascii="Calibri" w:hAnsi="Calibri" w:cs="Calibri"/>
          <w:b/>
          <w:bCs/>
          <w:i/>
          <w:iCs/>
          <w:lang w:val="en-GB"/>
        </w:rPr>
        <w:t>The ribbon cutting ceremony at 12 noon will inaugurate the 38</w:t>
      </w:r>
      <w:r w:rsidRPr="009643B4">
        <w:rPr>
          <w:rFonts w:ascii="Calibri" w:hAnsi="Calibri" w:cs="Calibri"/>
          <w:b/>
          <w:bCs/>
          <w:i/>
          <w:iCs/>
          <w:vertAlign w:val="superscript"/>
          <w:lang w:val="en-GB"/>
        </w:rPr>
        <w:t>th</w:t>
      </w:r>
      <w:r w:rsidRPr="009643B4">
        <w:rPr>
          <w:rFonts w:ascii="Calibri" w:hAnsi="Calibri" w:cs="Calibri"/>
          <w:b/>
          <w:bCs/>
          <w:i/>
          <w:iCs/>
          <w:lang w:val="en-GB"/>
        </w:rPr>
        <w:t xml:space="preserve"> edition </w:t>
      </w:r>
      <w:r w:rsidR="00751D52">
        <w:rPr>
          <w:rFonts w:ascii="Calibri" w:hAnsi="Calibri" w:cs="Calibri"/>
          <w:b/>
          <w:bCs/>
          <w:i/>
          <w:iCs/>
          <w:lang w:val="en-GB"/>
        </w:rPr>
        <w:t xml:space="preserve">of </w:t>
      </w:r>
      <w:r w:rsidRPr="009643B4">
        <w:rPr>
          <w:rFonts w:ascii="Calibri" w:hAnsi="Calibri" w:cs="Calibri"/>
          <w:b/>
          <w:bCs/>
          <w:i/>
          <w:iCs/>
          <w:lang w:val="en-GB"/>
        </w:rPr>
        <w:t xml:space="preserve">IEG’s gaming and amusement industry event </w:t>
      </w:r>
    </w:p>
    <w:p w14:paraId="2503B789" w14:textId="031DB906" w:rsidR="00123F10" w:rsidRPr="009643B4" w:rsidRDefault="00123F10" w:rsidP="00123F10">
      <w:pPr>
        <w:pStyle w:val="Paragrafoelenco"/>
        <w:numPr>
          <w:ilvl w:val="0"/>
          <w:numId w:val="2"/>
        </w:numPr>
        <w:spacing w:line="240" w:lineRule="auto"/>
        <w:ind w:right="240"/>
        <w:rPr>
          <w:rFonts w:ascii="Calibri" w:hAnsi="Calibri" w:cs="Calibri"/>
          <w:b/>
          <w:bCs/>
          <w:i/>
          <w:iCs/>
          <w:lang w:val="en-GB"/>
        </w:rPr>
      </w:pPr>
      <w:r w:rsidRPr="009643B4">
        <w:rPr>
          <w:rFonts w:ascii="Calibri" w:hAnsi="Calibri" w:cs="Calibri"/>
          <w:b/>
          <w:bCs/>
          <w:i/>
          <w:iCs/>
          <w:lang w:val="en-GB"/>
        </w:rPr>
        <w:t>Professional operators will find over 100 brands at the show and a conference program</w:t>
      </w:r>
      <w:r w:rsidR="00751D52">
        <w:rPr>
          <w:rFonts w:ascii="Calibri" w:hAnsi="Calibri" w:cs="Calibri"/>
          <w:b/>
          <w:bCs/>
          <w:i/>
          <w:iCs/>
          <w:lang w:val="en-GB"/>
        </w:rPr>
        <w:t>me</w:t>
      </w:r>
      <w:r w:rsidRPr="009643B4">
        <w:rPr>
          <w:rFonts w:ascii="Calibri" w:hAnsi="Calibri" w:cs="Calibri"/>
          <w:b/>
          <w:bCs/>
          <w:i/>
          <w:iCs/>
          <w:lang w:val="en-GB"/>
        </w:rPr>
        <w:t xml:space="preserve"> </w:t>
      </w:r>
      <w:r w:rsidR="00751D52">
        <w:rPr>
          <w:rFonts w:ascii="Calibri" w:hAnsi="Calibri" w:cs="Calibri"/>
          <w:b/>
          <w:bCs/>
          <w:i/>
          <w:iCs/>
          <w:lang w:val="en-GB"/>
        </w:rPr>
        <w:t>centred</w:t>
      </w:r>
      <w:r w:rsidRPr="009643B4">
        <w:rPr>
          <w:rFonts w:ascii="Calibri" w:hAnsi="Calibri" w:cs="Calibri"/>
          <w:b/>
          <w:bCs/>
          <w:i/>
          <w:iCs/>
          <w:lang w:val="en-GB"/>
        </w:rPr>
        <w:t xml:space="preserve"> on the sector’s latest innovations and key issues </w:t>
      </w:r>
    </w:p>
    <w:p w14:paraId="559F696B" w14:textId="77777777" w:rsidR="00D25B43" w:rsidRPr="009643B4" w:rsidRDefault="00D25B43" w:rsidP="00D25B43">
      <w:pPr>
        <w:spacing w:line="240" w:lineRule="auto"/>
        <w:ind w:right="240"/>
        <w:jc w:val="center"/>
        <w:rPr>
          <w:rFonts w:ascii="Calibri" w:hAnsi="Calibri" w:cs="Calibri"/>
          <w:i/>
          <w:iCs/>
          <w:sz w:val="24"/>
          <w:szCs w:val="24"/>
          <w:lang w:val="en-GB"/>
        </w:rPr>
      </w:pPr>
    </w:p>
    <w:p w14:paraId="34E8AEAC" w14:textId="230C0896" w:rsidR="00123F10" w:rsidRPr="009643B4" w:rsidRDefault="00D25B43" w:rsidP="00181258">
      <w:pPr>
        <w:spacing w:line="240" w:lineRule="auto"/>
        <w:jc w:val="both"/>
        <w:rPr>
          <w:rFonts w:ascii="Calibri" w:hAnsi="Calibri" w:cs="Calibri"/>
          <w:lang w:val="en-GB"/>
        </w:rPr>
      </w:pPr>
      <w:r w:rsidRPr="009643B4">
        <w:rPr>
          <w:rFonts w:ascii="Calibri" w:hAnsi="Calibri" w:cs="Calibri"/>
          <w:lang w:val="en-GB"/>
        </w:rPr>
        <w:t> </w:t>
      </w:r>
      <w:r w:rsidRPr="009643B4">
        <w:rPr>
          <w:rFonts w:ascii="Calibri" w:hAnsi="Calibri" w:cs="Calibri"/>
          <w:i/>
          <w:iCs/>
          <w:lang w:val="en-GB"/>
        </w:rPr>
        <w:t>Rimini, 16</w:t>
      </w:r>
      <w:r w:rsidR="00123F10" w:rsidRPr="009643B4">
        <w:rPr>
          <w:rFonts w:ascii="Calibri" w:hAnsi="Calibri" w:cs="Calibri"/>
          <w:i/>
          <w:iCs/>
          <w:vertAlign w:val="superscript"/>
          <w:lang w:val="en-GB"/>
        </w:rPr>
        <w:t>th</w:t>
      </w:r>
      <w:r w:rsidR="00123F10" w:rsidRPr="009643B4">
        <w:rPr>
          <w:rFonts w:ascii="Calibri" w:hAnsi="Calibri" w:cs="Calibri"/>
          <w:i/>
          <w:iCs/>
          <w:lang w:val="en-GB"/>
        </w:rPr>
        <w:t xml:space="preserve"> March</w:t>
      </w:r>
      <w:r w:rsidRPr="009643B4">
        <w:rPr>
          <w:rFonts w:ascii="Calibri" w:hAnsi="Calibri" w:cs="Calibri"/>
          <w:i/>
          <w:iCs/>
          <w:lang w:val="en-GB"/>
        </w:rPr>
        <w:t xml:space="preserve"> 2026</w:t>
      </w:r>
      <w:r w:rsidRPr="009643B4">
        <w:rPr>
          <w:rFonts w:ascii="Calibri" w:hAnsi="Calibri" w:cs="Calibri"/>
          <w:lang w:val="en-GB"/>
        </w:rPr>
        <w:t xml:space="preserve"> – </w:t>
      </w:r>
      <w:r w:rsidR="00123F10" w:rsidRPr="009643B4">
        <w:rPr>
          <w:rFonts w:ascii="Calibri" w:hAnsi="Calibri" w:cs="Calibri"/>
          <w:lang w:val="en-GB"/>
        </w:rPr>
        <w:t>The 38</w:t>
      </w:r>
      <w:r w:rsidR="00123F10" w:rsidRPr="009643B4">
        <w:rPr>
          <w:rFonts w:ascii="Calibri" w:hAnsi="Calibri" w:cs="Calibri"/>
          <w:vertAlign w:val="superscript"/>
          <w:lang w:val="en-GB"/>
        </w:rPr>
        <w:t>th</w:t>
      </w:r>
      <w:r w:rsidR="00123F10" w:rsidRPr="009643B4">
        <w:rPr>
          <w:rFonts w:ascii="Calibri" w:hAnsi="Calibri" w:cs="Calibri"/>
          <w:lang w:val="en-GB"/>
        </w:rPr>
        <w:t xml:space="preserve"> edition of </w:t>
      </w:r>
      <w:hyperlink r:id="rId6" w:history="1">
        <w:r w:rsidR="00123F10" w:rsidRPr="009643B4">
          <w:rPr>
            <w:rFonts w:ascii="Calibri" w:hAnsi="Calibri" w:cs="Calibri"/>
            <w:b/>
            <w:bCs/>
            <w:color w:val="0000FF"/>
            <w:u w:val="single"/>
            <w:lang w:val="en-GB"/>
          </w:rPr>
          <w:t>Enada Primavera</w:t>
        </w:r>
      </w:hyperlink>
      <w:r w:rsidR="00123F10" w:rsidRPr="009643B4">
        <w:rPr>
          <w:rFonts w:ascii="Calibri" w:hAnsi="Calibri" w:cs="Calibri"/>
          <w:lang w:val="en-GB"/>
        </w:rPr>
        <w:t xml:space="preserve">, </w:t>
      </w:r>
      <w:r w:rsidR="00123F10" w:rsidRPr="009643B4">
        <w:rPr>
          <w:rFonts w:ascii="Calibri" w:hAnsi="Calibri" w:cs="Calibri"/>
          <w:b/>
          <w:bCs/>
          <w:lang w:val="en-GB"/>
        </w:rPr>
        <w:t>Italian Exhibition Group’s (IEG)</w:t>
      </w:r>
      <w:r w:rsidR="00123F10" w:rsidRPr="009643B4">
        <w:rPr>
          <w:rFonts w:ascii="Calibri" w:hAnsi="Calibri" w:cs="Calibri"/>
          <w:lang w:val="en-GB"/>
        </w:rPr>
        <w:t xml:space="preserve"> event specifically for the gaming and amusement industry and promoted by </w:t>
      </w:r>
      <w:r w:rsidR="00123F10" w:rsidRPr="009643B4">
        <w:rPr>
          <w:rFonts w:ascii="Calibri" w:hAnsi="Calibri" w:cs="Calibri"/>
          <w:b/>
          <w:bCs/>
          <w:lang w:val="en-GB"/>
        </w:rPr>
        <w:t>SAPAR</w:t>
      </w:r>
      <w:r w:rsidR="00123F10" w:rsidRPr="009643B4">
        <w:rPr>
          <w:rFonts w:ascii="Calibri" w:hAnsi="Calibri" w:cs="Calibri"/>
          <w:lang w:val="en-GB"/>
        </w:rPr>
        <w:t xml:space="preserve"> (National Association of State Gaming Services), will be opening its doors tomorrow at Rimini Expo Centre until Friday 19</w:t>
      </w:r>
      <w:r w:rsidR="00123F10" w:rsidRPr="009643B4">
        <w:rPr>
          <w:rFonts w:ascii="Calibri" w:hAnsi="Calibri" w:cs="Calibri"/>
          <w:vertAlign w:val="superscript"/>
          <w:lang w:val="en-GB"/>
        </w:rPr>
        <w:t>th</w:t>
      </w:r>
      <w:r w:rsidR="00123F10" w:rsidRPr="009643B4">
        <w:rPr>
          <w:rFonts w:ascii="Calibri" w:hAnsi="Calibri" w:cs="Calibri"/>
          <w:lang w:val="en-GB"/>
        </w:rPr>
        <w:t xml:space="preserve">. </w:t>
      </w:r>
    </w:p>
    <w:p w14:paraId="56505F1F" w14:textId="77777777" w:rsidR="00123F10" w:rsidRPr="009643B4" w:rsidRDefault="00123F10" w:rsidP="00181258">
      <w:pPr>
        <w:spacing w:line="240" w:lineRule="auto"/>
        <w:jc w:val="both"/>
        <w:rPr>
          <w:rFonts w:ascii="Calibri" w:hAnsi="Calibri" w:cs="Calibri"/>
          <w:lang w:val="en-GB"/>
        </w:rPr>
      </w:pPr>
    </w:p>
    <w:p w14:paraId="5C952FC8" w14:textId="09C5C5DF" w:rsidR="00FB3209" w:rsidRPr="009643B4" w:rsidRDefault="00FB3209" w:rsidP="003F0A42">
      <w:pPr>
        <w:spacing w:line="240" w:lineRule="auto"/>
        <w:jc w:val="both"/>
        <w:rPr>
          <w:rFonts w:ascii="Calibri" w:hAnsi="Calibri" w:cs="Calibri"/>
          <w:lang w:val="en-GB"/>
        </w:rPr>
      </w:pPr>
      <w:r w:rsidRPr="009643B4">
        <w:rPr>
          <w:rFonts w:ascii="Calibri" w:hAnsi="Calibri" w:cs="Calibri"/>
          <w:lang w:val="en-GB"/>
        </w:rPr>
        <w:t xml:space="preserve">The opening event is scheduled for 12 noon on the </w:t>
      </w:r>
      <w:r w:rsidRPr="009643B4">
        <w:rPr>
          <w:rFonts w:ascii="Calibri" w:hAnsi="Calibri" w:cs="Calibri"/>
          <w:b/>
          <w:bCs/>
          <w:lang w:val="en-GB"/>
        </w:rPr>
        <w:t>Vision Arena</w:t>
      </w:r>
      <w:r w:rsidRPr="009643B4">
        <w:rPr>
          <w:rFonts w:ascii="Calibri" w:hAnsi="Calibri" w:cs="Calibri"/>
          <w:lang w:val="en-GB"/>
        </w:rPr>
        <w:t xml:space="preserve"> stage (Expo Hall C3) with speeches from </w:t>
      </w:r>
      <w:r w:rsidRPr="009643B4">
        <w:rPr>
          <w:rFonts w:ascii="Calibri" w:hAnsi="Calibri" w:cs="Calibri"/>
          <w:b/>
          <w:bCs/>
          <w:lang w:val="en-GB"/>
        </w:rPr>
        <w:t>Maurizio Ermeti</w:t>
      </w:r>
      <w:r w:rsidRPr="009643B4">
        <w:rPr>
          <w:rFonts w:ascii="Calibri" w:hAnsi="Calibri" w:cs="Calibri"/>
          <w:lang w:val="en-GB"/>
        </w:rPr>
        <w:t xml:space="preserve">, president of Italian Exhibition Group; </w:t>
      </w:r>
      <w:r w:rsidRPr="009643B4">
        <w:rPr>
          <w:rFonts w:ascii="Calibri" w:hAnsi="Calibri" w:cs="Calibri"/>
          <w:b/>
          <w:bCs/>
          <w:lang w:val="en-GB"/>
        </w:rPr>
        <w:t>Sergio D'Angelo</w:t>
      </w:r>
      <w:r w:rsidRPr="009643B4">
        <w:rPr>
          <w:rFonts w:ascii="Calibri" w:hAnsi="Calibri" w:cs="Calibri"/>
          <w:lang w:val="en-GB"/>
        </w:rPr>
        <w:t xml:space="preserve">, president of SAPAR, National Association of Services for Amusement and Recreational Public Machines; </w:t>
      </w:r>
      <w:r w:rsidRPr="009643B4">
        <w:rPr>
          <w:rFonts w:ascii="Calibri" w:hAnsi="Calibri" w:cs="Calibri"/>
          <w:b/>
          <w:bCs/>
          <w:lang w:val="en-GB"/>
        </w:rPr>
        <w:t>Francesco Bragagni</w:t>
      </w:r>
      <w:r w:rsidRPr="009643B4">
        <w:rPr>
          <w:rFonts w:ascii="Calibri" w:hAnsi="Calibri" w:cs="Calibri"/>
          <w:lang w:val="en-GB"/>
        </w:rPr>
        <w:t xml:space="preserve">, Rimini Municipal councillor for the development of </w:t>
      </w:r>
      <w:r w:rsidR="00751D52">
        <w:rPr>
          <w:rFonts w:ascii="Calibri" w:hAnsi="Calibri" w:cs="Calibri"/>
          <w:lang w:val="en-GB"/>
        </w:rPr>
        <w:t xml:space="preserve">policies for </w:t>
      </w:r>
      <w:r w:rsidRPr="009643B4">
        <w:rPr>
          <w:rFonts w:ascii="Calibri" w:hAnsi="Calibri" w:cs="Calibri"/>
          <w:lang w:val="en-GB"/>
        </w:rPr>
        <w:t>human resource</w:t>
      </w:r>
      <w:r w:rsidR="00751D52">
        <w:rPr>
          <w:rFonts w:ascii="Calibri" w:hAnsi="Calibri" w:cs="Calibri"/>
          <w:lang w:val="en-GB"/>
        </w:rPr>
        <w:t>s</w:t>
      </w:r>
      <w:r w:rsidRPr="009643B4">
        <w:rPr>
          <w:rFonts w:ascii="Calibri" w:hAnsi="Calibri" w:cs="Calibri"/>
          <w:lang w:val="en-GB"/>
        </w:rPr>
        <w:t xml:space="preserve">, civic services, toponymy, legality and relations; </w:t>
      </w:r>
      <w:r w:rsidRPr="009643B4">
        <w:rPr>
          <w:rFonts w:ascii="Calibri" w:hAnsi="Calibri" w:cs="Calibri"/>
          <w:b/>
          <w:bCs/>
          <w:lang w:val="en-GB"/>
        </w:rPr>
        <w:t>Andrea de Bertoldi</w:t>
      </w:r>
      <w:r w:rsidRPr="009643B4">
        <w:rPr>
          <w:rFonts w:ascii="Calibri" w:hAnsi="Calibri" w:cs="Calibri"/>
          <w:lang w:val="en-GB"/>
        </w:rPr>
        <w:t>, secretary of the Chamber of Deputies’ VI finance and treasury commission as well as the commission of inquiry into illegal gambling.</w:t>
      </w:r>
    </w:p>
    <w:p w14:paraId="3F10185F" w14:textId="77777777" w:rsidR="00FB3209" w:rsidRPr="009643B4" w:rsidRDefault="00FB3209" w:rsidP="003F0A42">
      <w:pPr>
        <w:spacing w:line="240" w:lineRule="auto"/>
        <w:jc w:val="both"/>
        <w:rPr>
          <w:rFonts w:ascii="Calibri" w:hAnsi="Calibri" w:cs="Calibri"/>
          <w:lang w:val="en-GB"/>
        </w:rPr>
      </w:pPr>
    </w:p>
    <w:p w14:paraId="1049F939" w14:textId="03849CFD" w:rsidR="00FB3209" w:rsidRPr="009643B4" w:rsidRDefault="00FB3209" w:rsidP="003F0A42">
      <w:pPr>
        <w:spacing w:line="240" w:lineRule="auto"/>
        <w:jc w:val="both"/>
        <w:rPr>
          <w:rFonts w:ascii="Calibri" w:hAnsi="Calibri" w:cs="Calibri"/>
          <w:color w:val="111111"/>
          <w:lang w:val="en-GB"/>
        </w:rPr>
      </w:pPr>
      <w:r w:rsidRPr="009643B4">
        <w:rPr>
          <w:rFonts w:ascii="Calibri" w:hAnsi="Calibri" w:cs="Calibri"/>
          <w:color w:val="111111"/>
          <w:lang w:val="en-GB"/>
        </w:rPr>
        <w:t>For three days, the international network of gaming devices and systems will be gathering in Rimini Expo Centre</w:t>
      </w:r>
      <w:r w:rsidR="00751D52">
        <w:rPr>
          <w:rFonts w:ascii="Calibri" w:hAnsi="Calibri" w:cs="Calibri"/>
          <w:color w:val="111111"/>
          <w:lang w:val="en-GB"/>
        </w:rPr>
        <w:t>’s</w:t>
      </w:r>
      <w:r w:rsidRPr="009643B4">
        <w:rPr>
          <w:rFonts w:ascii="Calibri" w:hAnsi="Calibri" w:cs="Calibri"/>
          <w:color w:val="111111"/>
          <w:lang w:val="en-GB"/>
        </w:rPr>
        <w:t xml:space="preserve"> halls to take stock of an industry in continuous technological and regulatory evolution thanks to an extensive conference programme focused on professional development and </w:t>
      </w:r>
      <w:r w:rsidRPr="009643B4">
        <w:rPr>
          <w:rFonts w:ascii="Calibri" w:hAnsi="Calibri" w:cs="Calibri"/>
          <w:b/>
          <w:bCs/>
          <w:color w:val="111111"/>
          <w:lang w:val="en-GB"/>
        </w:rPr>
        <w:t>over 100 brands in attendance</w:t>
      </w:r>
      <w:r w:rsidR="00751D52">
        <w:rPr>
          <w:rFonts w:ascii="Calibri" w:hAnsi="Calibri" w:cs="Calibri"/>
          <w:color w:val="111111"/>
          <w:lang w:val="en-GB"/>
        </w:rPr>
        <w:t>.</w:t>
      </w:r>
      <w:r w:rsidRPr="009643B4">
        <w:rPr>
          <w:rFonts w:ascii="Calibri" w:hAnsi="Calibri" w:cs="Calibri"/>
          <w:color w:val="111111"/>
          <w:lang w:val="en-GB"/>
        </w:rPr>
        <w:t xml:space="preserve"> </w:t>
      </w:r>
      <w:r w:rsidR="00751D52">
        <w:rPr>
          <w:rFonts w:ascii="Calibri" w:hAnsi="Calibri" w:cs="Calibri"/>
          <w:color w:val="111111"/>
          <w:lang w:val="en-GB"/>
        </w:rPr>
        <w:t>A</w:t>
      </w:r>
      <w:r w:rsidRPr="009643B4">
        <w:rPr>
          <w:rFonts w:ascii="Calibri" w:hAnsi="Calibri" w:cs="Calibri"/>
          <w:color w:val="111111"/>
          <w:lang w:val="en-GB"/>
        </w:rPr>
        <w:t xml:space="preserve"> complete ecosystem where operators, suppliers and decision makers will be able to discuss the latest innovations and trends that are transforming the market.</w:t>
      </w:r>
    </w:p>
    <w:p w14:paraId="464F1AAA" w14:textId="77777777" w:rsidR="00FB3209" w:rsidRPr="009643B4" w:rsidRDefault="00FB3209" w:rsidP="003F0A42">
      <w:pPr>
        <w:spacing w:line="240" w:lineRule="auto"/>
        <w:jc w:val="both"/>
        <w:rPr>
          <w:rFonts w:ascii="Calibri" w:hAnsi="Calibri" w:cs="Calibri"/>
          <w:color w:val="111111"/>
          <w:lang w:val="en-GB"/>
        </w:rPr>
      </w:pPr>
    </w:p>
    <w:p w14:paraId="32A430FD" w14:textId="7EEC24A9" w:rsidR="00F431FE" w:rsidRPr="009643B4" w:rsidRDefault="00F431FE" w:rsidP="00181258">
      <w:pPr>
        <w:spacing w:line="240" w:lineRule="auto"/>
        <w:jc w:val="both"/>
        <w:rPr>
          <w:rFonts w:ascii="Calibri" w:hAnsi="Calibri" w:cs="Calibri"/>
          <w:color w:val="111111"/>
          <w:lang w:val="en-GB"/>
        </w:rPr>
      </w:pPr>
      <w:r w:rsidRPr="009643B4">
        <w:rPr>
          <w:rFonts w:ascii="Calibri" w:hAnsi="Calibri" w:cs="Calibri"/>
          <w:color w:val="111111"/>
          <w:lang w:val="en-GB"/>
        </w:rPr>
        <w:t xml:space="preserve">For the 2026 edition, Enada Primavera will once again bring together </w:t>
      </w:r>
      <w:r w:rsidRPr="009643B4">
        <w:rPr>
          <w:rFonts w:ascii="Calibri" w:hAnsi="Calibri" w:cs="Calibri"/>
          <w:b/>
          <w:bCs/>
          <w:color w:val="111111"/>
          <w:lang w:val="en-GB"/>
        </w:rPr>
        <w:t>the three sectors</w:t>
      </w:r>
      <w:r w:rsidRPr="009643B4">
        <w:rPr>
          <w:rFonts w:ascii="Calibri" w:hAnsi="Calibri" w:cs="Calibri"/>
          <w:color w:val="111111"/>
          <w:lang w:val="en-GB"/>
        </w:rPr>
        <w:t xml:space="preserve"> that drive the evolution of the gaming and entertainment world under one roof: </w:t>
      </w:r>
      <w:r w:rsidRPr="009643B4">
        <w:rPr>
          <w:rFonts w:ascii="Calibri" w:hAnsi="Calibri" w:cs="Calibri"/>
          <w:b/>
          <w:bCs/>
          <w:color w:val="111111"/>
          <w:lang w:val="en-GB"/>
        </w:rPr>
        <w:t>land based gaming</w:t>
      </w:r>
      <w:r w:rsidRPr="009643B4">
        <w:rPr>
          <w:rFonts w:ascii="Calibri" w:hAnsi="Calibri" w:cs="Calibri"/>
          <w:color w:val="111111"/>
          <w:lang w:val="en-GB"/>
        </w:rPr>
        <w:t xml:space="preserve">, </w:t>
      </w:r>
      <w:r w:rsidRPr="009643B4">
        <w:rPr>
          <w:rFonts w:ascii="Calibri" w:hAnsi="Calibri" w:cs="Calibri"/>
          <w:b/>
          <w:bCs/>
          <w:color w:val="111111"/>
          <w:lang w:val="en-GB"/>
        </w:rPr>
        <w:t>online gaming</w:t>
      </w:r>
      <w:r w:rsidRPr="009643B4">
        <w:rPr>
          <w:rFonts w:ascii="Calibri" w:hAnsi="Calibri" w:cs="Calibri"/>
          <w:color w:val="111111"/>
          <w:lang w:val="en-GB"/>
        </w:rPr>
        <w:t xml:space="preserve"> - which this year acquires a new impetus within the event - and the world of </w:t>
      </w:r>
      <w:r w:rsidRPr="009643B4">
        <w:rPr>
          <w:rFonts w:ascii="Calibri" w:hAnsi="Calibri" w:cs="Calibri"/>
          <w:b/>
          <w:bCs/>
          <w:color w:val="111111"/>
          <w:lang w:val="en-GB"/>
        </w:rPr>
        <w:t>amusement</w:t>
      </w:r>
      <w:r w:rsidRPr="009643B4">
        <w:rPr>
          <w:rFonts w:ascii="Calibri" w:hAnsi="Calibri" w:cs="Calibri"/>
          <w:color w:val="111111"/>
          <w:lang w:val="en-GB"/>
        </w:rPr>
        <w:t>, which ranges from arcade games, such as billiards, pinball and bowling, to the more modern virtual reality and laser game solutions, as well as technologies for recreational facilities such as parks and entertainment centres.</w:t>
      </w:r>
    </w:p>
    <w:p w14:paraId="4EC3CB7C" w14:textId="77777777" w:rsidR="00F431FE" w:rsidRPr="009643B4" w:rsidRDefault="00F431FE" w:rsidP="00181258">
      <w:pPr>
        <w:spacing w:line="240" w:lineRule="auto"/>
        <w:jc w:val="both"/>
        <w:rPr>
          <w:rFonts w:ascii="Calibri" w:hAnsi="Calibri" w:cs="Calibri"/>
          <w:color w:val="111111"/>
          <w:lang w:val="en-GB"/>
        </w:rPr>
      </w:pPr>
    </w:p>
    <w:p w14:paraId="2568DD22" w14:textId="10BC8456" w:rsidR="00CB6024" w:rsidRPr="009643B4" w:rsidRDefault="00F431FE" w:rsidP="00181258">
      <w:pPr>
        <w:spacing w:line="240" w:lineRule="auto"/>
        <w:jc w:val="both"/>
        <w:rPr>
          <w:rFonts w:ascii="Calibri" w:hAnsi="Calibri" w:cs="Calibri"/>
          <w:b/>
          <w:bCs/>
          <w:color w:val="111111"/>
          <w:lang w:val="en-GB"/>
        </w:rPr>
      </w:pPr>
      <w:r w:rsidRPr="009643B4">
        <w:rPr>
          <w:rFonts w:ascii="Calibri" w:hAnsi="Calibri" w:cs="Calibri"/>
          <w:b/>
          <w:bCs/>
          <w:color w:val="111111"/>
          <w:lang w:val="en-GB"/>
        </w:rPr>
        <w:t>THE</w:t>
      </w:r>
      <w:r w:rsidR="00CB6024" w:rsidRPr="009643B4">
        <w:rPr>
          <w:rFonts w:ascii="Calibri" w:hAnsi="Calibri" w:cs="Calibri"/>
          <w:b/>
          <w:bCs/>
          <w:color w:val="111111"/>
          <w:lang w:val="en-GB"/>
        </w:rPr>
        <w:t xml:space="preserve"> ENADA PRIMAVERA 2026</w:t>
      </w:r>
      <w:r w:rsidRPr="009643B4">
        <w:rPr>
          <w:rFonts w:ascii="Calibri" w:hAnsi="Calibri" w:cs="Calibri"/>
          <w:b/>
          <w:bCs/>
          <w:color w:val="111111"/>
          <w:lang w:val="en-GB"/>
        </w:rPr>
        <w:t xml:space="preserve"> AGENDA</w:t>
      </w:r>
    </w:p>
    <w:p w14:paraId="444BF61C" w14:textId="77777777" w:rsidR="003F0A42" w:rsidRPr="009643B4" w:rsidRDefault="003F0A42" w:rsidP="00D25B43">
      <w:pPr>
        <w:spacing w:line="240" w:lineRule="auto"/>
        <w:jc w:val="both"/>
        <w:rPr>
          <w:rFonts w:ascii="Calibri" w:hAnsi="Calibri" w:cs="Calibri"/>
          <w:lang w:val="en-GB"/>
        </w:rPr>
      </w:pPr>
    </w:p>
    <w:p w14:paraId="149C6B0F" w14:textId="456E4FC6" w:rsidR="00F431FE" w:rsidRPr="009643B4" w:rsidRDefault="00F431FE" w:rsidP="00181258">
      <w:pPr>
        <w:pStyle w:val="Nessunaspaziatura"/>
        <w:jc w:val="both"/>
        <w:rPr>
          <w:rFonts w:ascii="Calibri" w:hAnsi="Calibri" w:cs="Calibri"/>
          <w:lang w:val="en-GB"/>
        </w:rPr>
      </w:pPr>
      <w:r w:rsidRPr="009643B4">
        <w:rPr>
          <w:rFonts w:ascii="Calibri" w:hAnsi="Calibri" w:cs="Calibri"/>
          <w:lang w:val="en-GB"/>
        </w:rPr>
        <w:t>For the entire duration of the show, the Vision Arena will be hosting a series of talks and meetings on the sector’s most current topics, providing a space for discussion between operators and experts.</w:t>
      </w:r>
    </w:p>
    <w:p w14:paraId="3F1465F0" w14:textId="0D720C36" w:rsidR="00181258" w:rsidRPr="009643B4" w:rsidRDefault="00F431FE" w:rsidP="00181258">
      <w:pPr>
        <w:pStyle w:val="Nessunaspaziatura"/>
        <w:jc w:val="both"/>
        <w:rPr>
          <w:rFonts w:ascii="Calibri" w:hAnsi="Calibri" w:cs="Calibri"/>
          <w:lang w:val="en-GB"/>
        </w:rPr>
      </w:pPr>
      <w:r w:rsidRPr="009643B4">
        <w:rPr>
          <w:rFonts w:ascii="Calibri" w:hAnsi="Calibri" w:cs="Calibri"/>
          <w:lang w:val="en-GB"/>
        </w:rPr>
        <w:t>Scheduled for 2.30 pm on the first day, tomorrow 17</w:t>
      </w:r>
      <w:r w:rsidRPr="009643B4">
        <w:rPr>
          <w:rFonts w:ascii="Calibri" w:hAnsi="Calibri" w:cs="Calibri"/>
          <w:vertAlign w:val="superscript"/>
          <w:lang w:val="en-GB"/>
        </w:rPr>
        <w:t>th</w:t>
      </w:r>
      <w:r w:rsidRPr="009643B4">
        <w:rPr>
          <w:rFonts w:ascii="Calibri" w:hAnsi="Calibri" w:cs="Calibri"/>
          <w:lang w:val="en-GB"/>
        </w:rPr>
        <w:t xml:space="preserve"> March, the conference organised by </w:t>
      </w:r>
      <w:r w:rsidRPr="009643B4">
        <w:rPr>
          <w:rFonts w:ascii="Calibri" w:hAnsi="Calibri" w:cs="Calibri"/>
          <w:b/>
          <w:bCs/>
          <w:lang w:val="en-GB"/>
        </w:rPr>
        <w:t>IGE Magazine</w:t>
      </w:r>
      <w:r w:rsidRPr="009643B4">
        <w:rPr>
          <w:rFonts w:ascii="Calibri" w:hAnsi="Calibri" w:cs="Calibri"/>
          <w:lang w:val="en-GB"/>
        </w:rPr>
        <w:t xml:space="preserve"> and entitled </w:t>
      </w:r>
      <w:r w:rsidR="0020477C" w:rsidRPr="009643B4">
        <w:rPr>
          <w:rFonts w:ascii="Calibri" w:hAnsi="Calibri" w:cs="Calibri"/>
          <w:i/>
          <w:iCs/>
          <w:lang w:val="en-GB"/>
        </w:rPr>
        <w:t>“</w:t>
      </w:r>
      <w:r w:rsidRPr="009643B4">
        <w:rPr>
          <w:rFonts w:ascii="Calibri" w:hAnsi="Calibri" w:cs="Calibri"/>
          <w:i/>
          <w:iCs/>
          <w:lang w:val="en-GB"/>
        </w:rPr>
        <w:t>Physical network and online channel: the reorganization of retail between P</w:t>
      </w:r>
      <w:r w:rsidR="0020477C" w:rsidRPr="009643B4">
        <w:rPr>
          <w:rFonts w:ascii="Calibri" w:hAnsi="Calibri" w:cs="Calibri"/>
          <w:i/>
          <w:iCs/>
          <w:lang w:val="en-GB"/>
        </w:rPr>
        <w:t>oints of Sale for Recharges (P</w:t>
      </w:r>
      <w:r w:rsidRPr="009643B4">
        <w:rPr>
          <w:rFonts w:ascii="Calibri" w:hAnsi="Calibri" w:cs="Calibri"/>
          <w:i/>
          <w:iCs/>
          <w:lang w:val="en-GB"/>
        </w:rPr>
        <w:t>VR</w:t>
      </w:r>
      <w:r w:rsidR="0020477C" w:rsidRPr="009643B4">
        <w:rPr>
          <w:rFonts w:ascii="Calibri" w:hAnsi="Calibri" w:cs="Calibri"/>
          <w:i/>
          <w:iCs/>
          <w:lang w:val="en-GB"/>
        </w:rPr>
        <w:t>s)</w:t>
      </w:r>
      <w:r w:rsidRPr="009643B4">
        <w:rPr>
          <w:rFonts w:ascii="Calibri" w:hAnsi="Calibri" w:cs="Calibri"/>
          <w:i/>
          <w:iCs/>
          <w:lang w:val="en-GB"/>
        </w:rPr>
        <w:t>, Awpr</w:t>
      </w:r>
      <w:r w:rsidR="0020477C" w:rsidRPr="009643B4">
        <w:rPr>
          <w:rFonts w:ascii="Calibri" w:hAnsi="Calibri" w:cs="Calibri"/>
          <w:i/>
          <w:iCs/>
          <w:lang w:val="en-GB"/>
        </w:rPr>
        <w:t>s</w:t>
      </w:r>
      <w:r w:rsidRPr="009643B4">
        <w:rPr>
          <w:rFonts w:ascii="Calibri" w:hAnsi="Calibri" w:cs="Calibri"/>
          <w:i/>
          <w:iCs/>
          <w:lang w:val="en-GB"/>
        </w:rPr>
        <w:t xml:space="preserve"> and new services</w:t>
      </w:r>
      <w:r w:rsidR="0020477C" w:rsidRPr="009643B4">
        <w:rPr>
          <w:rFonts w:ascii="Calibri" w:hAnsi="Calibri" w:cs="Calibri"/>
          <w:i/>
          <w:iCs/>
          <w:lang w:val="en-GB"/>
        </w:rPr>
        <w:t>”</w:t>
      </w:r>
      <w:r w:rsidRPr="009643B4">
        <w:rPr>
          <w:rFonts w:ascii="Calibri" w:hAnsi="Calibri" w:cs="Calibri"/>
          <w:lang w:val="en-GB"/>
        </w:rPr>
        <w:t xml:space="preserve"> will </w:t>
      </w:r>
      <w:r w:rsidR="0020477C" w:rsidRPr="009643B4">
        <w:rPr>
          <w:rFonts w:ascii="Calibri" w:hAnsi="Calibri" w:cs="Calibri"/>
          <w:lang w:val="en-GB"/>
        </w:rPr>
        <w:t>feature an a</w:t>
      </w:r>
      <w:r w:rsidRPr="009643B4">
        <w:rPr>
          <w:rFonts w:ascii="Calibri" w:hAnsi="Calibri" w:cs="Calibri"/>
          <w:lang w:val="en-GB"/>
        </w:rPr>
        <w:t xml:space="preserve">nalysis of the </w:t>
      </w:r>
      <w:r w:rsidR="0020477C" w:rsidRPr="009643B4">
        <w:rPr>
          <w:rFonts w:ascii="Calibri" w:hAnsi="Calibri" w:cs="Calibri"/>
          <w:lang w:val="en-GB"/>
        </w:rPr>
        <w:t>public gaming situation</w:t>
      </w:r>
      <w:r w:rsidRPr="009643B4">
        <w:rPr>
          <w:rFonts w:ascii="Calibri" w:hAnsi="Calibri" w:cs="Calibri"/>
          <w:lang w:val="en-GB"/>
        </w:rPr>
        <w:t xml:space="preserve"> in Italy and the evolution of the relationship between the physical and digital network. </w:t>
      </w:r>
      <w:r w:rsidR="0020477C" w:rsidRPr="009643B4">
        <w:rPr>
          <w:rFonts w:ascii="Calibri" w:hAnsi="Calibri" w:cs="Calibri"/>
          <w:lang w:val="en-GB"/>
        </w:rPr>
        <w:t xml:space="preserve">That will be followed at </w:t>
      </w:r>
      <w:r w:rsidRPr="009643B4">
        <w:rPr>
          <w:rFonts w:ascii="Calibri" w:hAnsi="Calibri" w:cs="Calibri"/>
          <w:lang w:val="en-GB"/>
        </w:rPr>
        <w:t>4 pm</w:t>
      </w:r>
      <w:r w:rsidR="0020477C" w:rsidRPr="009643B4">
        <w:rPr>
          <w:rFonts w:ascii="Calibri" w:hAnsi="Calibri" w:cs="Calibri"/>
          <w:lang w:val="en-GB"/>
        </w:rPr>
        <w:t xml:space="preserve"> with a </w:t>
      </w:r>
      <w:r w:rsidRPr="009643B4">
        <w:rPr>
          <w:rFonts w:ascii="Calibri" w:hAnsi="Calibri" w:cs="Calibri"/>
          <w:lang w:val="en-GB"/>
        </w:rPr>
        <w:t>talk</w:t>
      </w:r>
      <w:r w:rsidR="0020477C" w:rsidRPr="009643B4">
        <w:rPr>
          <w:rFonts w:ascii="Calibri" w:hAnsi="Calibri" w:cs="Calibri"/>
          <w:lang w:val="en-GB"/>
        </w:rPr>
        <w:t xml:space="preserve"> on</w:t>
      </w:r>
      <w:r w:rsidRPr="009643B4">
        <w:rPr>
          <w:rFonts w:ascii="Calibri" w:hAnsi="Calibri" w:cs="Calibri"/>
          <w:lang w:val="en-GB"/>
        </w:rPr>
        <w:t xml:space="preserve"> </w:t>
      </w:r>
      <w:r w:rsidR="0020477C" w:rsidRPr="009643B4">
        <w:rPr>
          <w:rFonts w:ascii="Calibri" w:hAnsi="Calibri" w:cs="Calibri"/>
          <w:lang w:val="en-GB"/>
        </w:rPr>
        <w:t>the development prospects of the entertainment sector entitled</w:t>
      </w:r>
      <w:r w:rsidR="0020477C" w:rsidRPr="009643B4">
        <w:rPr>
          <w:rFonts w:ascii="Calibri" w:hAnsi="Calibri" w:cs="Calibri"/>
          <w:i/>
          <w:iCs/>
          <w:lang w:val="en-GB"/>
        </w:rPr>
        <w:t xml:space="preserve"> “</w:t>
      </w:r>
      <w:r w:rsidRPr="009643B4">
        <w:rPr>
          <w:rFonts w:ascii="Calibri" w:hAnsi="Calibri" w:cs="Calibri"/>
          <w:i/>
          <w:iCs/>
          <w:lang w:val="en-GB"/>
        </w:rPr>
        <w:t>Pure entertainment and the need to innovate: paragraph 7 towards the future</w:t>
      </w:r>
      <w:r w:rsidR="0020477C" w:rsidRPr="009643B4">
        <w:rPr>
          <w:rFonts w:ascii="Calibri" w:hAnsi="Calibri" w:cs="Calibri"/>
          <w:i/>
          <w:iCs/>
          <w:lang w:val="en-GB"/>
        </w:rPr>
        <w:t>”</w:t>
      </w:r>
      <w:r w:rsidRPr="009643B4">
        <w:rPr>
          <w:rFonts w:ascii="Calibri" w:hAnsi="Calibri" w:cs="Calibri"/>
          <w:lang w:val="en-GB"/>
        </w:rPr>
        <w:t>, organi</w:t>
      </w:r>
      <w:r w:rsidR="0020477C" w:rsidRPr="009643B4">
        <w:rPr>
          <w:rFonts w:ascii="Calibri" w:hAnsi="Calibri" w:cs="Calibri"/>
          <w:lang w:val="en-GB"/>
        </w:rPr>
        <w:t>s</w:t>
      </w:r>
      <w:r w:rsidRPr="009643B4">
        <w:rPr>
          <w:rFonts w:ascii="Calibri" w:hAnsi="Calibri" w:cs="Calibri"/>
          <w:lang w:val="en-GB"/>
        </w:rPr>
        <w:t xml:space="preserve">ed by </w:t>
      </w:r>
      <w:r w:rsidRPr="009643B4">
        <w:rPr>
          <w:rFonts w:ascii="Calibri" w:hAnsi="Calibri" w:cs="Calibri"/>
          <w:b/>
          <w:bCs/>
          <w:lang w:val="en-GB"/>
        </w:rPr>
        <w:t>SAPAR</w:t>
      </w:r>
      <w:r w:rsidRPr="009643B4">
        <w:rPr>
          <w:rFonts w:ascii="Calibri" w:hAnsi="Calibri" w:cs="Calibri"/>
          <w:lang w:val="en-GB"/>
        </w:rPr>
        <w:t>.</w:t>
      </w:r>
    </w:p>
    <w:p w14:paraId="0C97778A" w14:textId="0F2B203A" w:rsidR="00181258" w:rsidRPr="009643B4" w:rsidRDefault="009643B4" w:rsidP="00181258">
      <w:pPr>
        <w:pStyle w:val="Nessunaspaziatura"/>
        <w:jc w:val="both"/>
        <w:rPr>
          <w:rFonts w:ascii="Calibri" w:hAnsi="Calibri" w:cs="Calibri"/>
          <w:lang w:val="en-GB"/>
        </w:rPr>
      </w:pPr>
      <w:r w:rsidRPr="009643B4">
        <w:rPr>
          <w:rFonts w:ascii="Calibri" w:hAnsi="Calibri" w:cs="Calibri"/>
          <w:lang w:val="en-GB"/>
        </w:rPr>
        <w:t xml:space="preserve">In the following days, Enada Primavera’s conference program will address other key issues in the sector: from responsible gaming as a lever for consumer prevention and protection to the role of companies in the </w:t>
      </w:r>
      <w:r w:rsidRPr="009643B4">
        <w:rPr>
          <w:rFonts w:ascii="Calibri" w:hAnsi="Calibri" w:cs="Calibri"/>
          <w:lang w:val="en-GB"/>
        </w:rPr>
        <w:lastRenderedPageBreak/>
        <w:t>management and reorgani</w:t>
      </w:r>
      <w:r w:rsidR="00751D52">
        <w:rPr>
          <w:rFonts w:ascii="Calibri" w:hAnsi="Calibri" w:cs="Calibri"/>
          <w:lang w:val="en-GB"/>
        </w:rPr>
        <w:t>s</w:t>
      </w:r>
      <w:r w:rsidRPr="009643B4">
        <w:rPr>
          <w:rFonts w:ascii="Calibri" w:hAnsi="Calibri" w:cs="Calibri"/>
          <w:lang w:val="en-GB"/>
        </w:rPr>
        <w:t>ation of physical gaming, from digital payments to the ongoing transformation of the iGaming sector.</w:t>
      </w:r>
    </w:p>
    <w:p w14:paraId="4D700E10" w14:textId="77777777" w:rsidR="00850257" w:rsidRPr="009643B4" w:rsidRDefault="00850257" w:rsidP="00181258">
      <w:pPr>
        <w:pStyle w:val="Nessunaspaziatura"/>
        <w:jc w:val="both"/>
        <w:rPr>
          <w:rFonts w:ascii="Calibri" w:hAnsi="Calibri" w:cs="Calibri"/>
          <w:lang w:val="en-GB"/>
        </w:rPr>
      </w:pPr>
    </w:p>
    <w:p w14:paraId="1509C964" w14:textId="50D93E15" w:rsidR="009643B4" w:rsidRPr="009643B4" w:rsidRDefault="009643B4" w:rsidP="00181258">
      <w:pPr>
        <w:spacing w:line="240" w:lineRule="auto"/>
        <w:jc w:val="both"/>
        <w:rPr>
          <w:rFonts w:ascii="Calibri" w:hAnsi="Calibri" w:cs="Calibri"/>
          <w:color w:val="000000"/>
          <w:lang w:val="en-GB"/>
        </w:rPr>
      </w:pPr>
      <w:r w:rsidRPr="009643B4">
        <w:rPr>
          <w:rFonts w:ascii="Calibri" w:hAnsi="Calibri" w:cs="Calibri"/>
          <w:color w:val="000000"/>
          <w:lang w:val="en-GB"/>
        </w:rPr>
        <w:t xml:space="preserve">The </w:t>
      </w:r>
      <w:r w:rsidRPr="009643B4">
        <w:rPr>
          <w:rFonts w:ascii="Calibri" w:hAnsi="Calibri" w:cs="Calibri"/>
          <w:b/>
          <w:bCs/>
          <w:color w:val="000000"/>
          <w:lang w:val="en-GB"/>
        </w:rPr>
        <w:t>5</w:t>
      </w:r>
      <w:r w:rsidRPr="009643B4">
        <w:rPr>
          <w:rFonts w:ascii="Calibri" w:hAnsi="Calibri" w:cs="Calibri"/>
          <w:b/>
          <w:bCs/>
          <w:color w:val="000000"/>
          <w:vertAlign w:val="superscript"/>
          <w:lang w:val="en-GB"/>
        </w:rPr>
        <w:t>th</w:t>
      </w:r>
      <w:r w:rsidRPr="009643B4">
        <w:rPr>
          <w:rFonts w:ascii="Calibri" w:hAnsi="Calibri" w:cs="Calibri"/>
          <w:b/>
          <w:bCs/>
          <w:color w:val="000000"/>
          <w:lang w:val="en-GB"/>
        </w:rPr>
        <w:t xml:space="preserve"> edition of the JJP Pinball Fest Enada by Luxury Games</w:t>
      </w:r>
      <w:r w:rsidRPr="009643B4">
        <w:rPr>
          <w:rFonts w:ascii="Calibri" w:hAnsi="Calibri" w:cs="Calibri"/>
          <w:color w:val="000000"/>
          <w:lang w:val="en-GB"/>
        </w:rPr>
        <w:t xml:space="preserve"> tournament, organised in collaboration with </w:t>
      </w:r>
      <w:r w:rsidRPr="009643B4">
        <w:rPr>
          <w:rFonts w:ascii="Calibri" w:hAnsi="Calibri" w:cs="Calibri"/>
          <w:b/>
          <w:bCs/>
          <w:color w:val="000000"/>
          <w:lang w:val="en-GB"/>
        </w:rPr>
        <w:t>IFPA Italia</w:t>
      </w:r>
      <w:r w:rsidR="00751D52">
        <w:rPr>
          <w:rFonts w:ascii="Calibri" w:hAnsi="Calibri" w:cs="Calibri"/>
          <w:color w:val="000000"/>
          <w:lang w:val="en-GB"/>
        </w:rPr>
        <w:t xml:space="preserve">, </w:t>
      </w:r>
      <w:r w:rsidR="00751D52" w:rsidRPr="009643B4">
        <w:rPr>
          <w:rFonts w:ascii="Calibri" w:hAnsi="Calibri" w:cs="Calibri"/>
          <w:color w:val="000000"/>
          <w:lang w:val="en-GB"/>
        </w:rPr>
        <w:t>will also be held during the days of the event</w:t>
      </w:r>
      <w:r w:rsidR="00751D52">
        <w:rPr>
          <w:rFonts w:ascii="Calibri" w:hAnsi="Calibri" w:cs="Calibri"/>
          <w:color w:val="000000"/>
          <w:lang w:val="en-GB"/>
        </w:rPr>
        <w:t xml:space="preserve">. </w:t>
      </w:r>
      <w:r w:rsidRPr="009643B4">
        <w:rPr>
          <w:rFonts w:ascii="Calibri" w:hAnsi="Calibri" w:cs="Calibri"/>
          <w:color w:val="000000"/>
          <w:lang w:val="en-GB"/>
        </w:rPr>
        <w:t xml:space="preserve">With an international scope and valid for the </w:t>
      </w:r>
      <w:r w:rsidRPr="009643B4">
        <w:rPr>
          <w:rFonts w:ascii="Calibri" w:hAnsi="Calibri" w:cs="Calibri"/>
          <w:b/>
          <w:bCs/>
          <w:color w:val="000000"/>
          <w:lang w:val="en-GB"/>
        </w:rPr>
        <w:t>WPPR</w:t>
      </w:r>
      <w:r w:rsidRPr="009643B4">
        <w:rPr>
          <w:rFonts w:ascii="Calibri" w:hAnsi="Calibri" w:cs="Calibri"/>
          <w:color w:val="000000"/>
          <w:lang w:val="en-GB"/>
        </w:rPr>
        <w:t xml:space="preserve"> ranking, the pinball sports tournament will welcome players of all levels, from beginners to professionals, offering a moment of competition and entertainment for enthusiasts and the public.</w:t>
      </w:r>
    </w:p>
    <w:p w14:paraId="4955C5D2" w14:textId="77777777" w:rsidR="009643B4" w:rsidRDefault="009643B4" w:rsidP="00181258">
      <w:pPr>
        <w:spacing w:line="240" w:lineRule="auto"/>
        <w:jc w:val="both"/>
        <w:rPr>
          <w:rFonts w:ascii="Calibri" w:hAnsi="Calibri" w:cs="Calibri"/>
          <w:color w:val="000000"/>
          <w:lang w:val="en-GB"/>
        </w:rPr>
      </w:pPr>
    </w:p>
    <w:p w14:paraId="2E09E5F1" w14:textId="77777777" w:rsidR="00850257" w:rsidRPr="00751D52" w:rsidRDefault="00850257" w:rsidP="00181258">
      <w:pPr>
        <w:spacing w:line="240" w:lineRule="auto"/>
        <w:jc w:val="both"/>
        <w:rPr>
          <w:rFonts w:ascii="Calibri" w:hAnsi="Calibri" w:cs="Calibri"/>
          <w:lang w:val="en-GB"/>
        </w:rPr>
      </w:pPr>
    </w:p>
    <w:p w14:paraId="0C8828D8" w14:textId="77777777" w:rsidR="00D25B43" w:rsidRPr="00751D52" w:rsidRDefault="00D25B43" w:rsidP="00D25B43">
      <w:pPr>
        <w:rPr>
          <w:lang w:val="en-GB"/>
        </w:rPr>
      </w:pPr>
    </w:p>
    <w:p w14:paraId="5E939DEA" w14:textId="35A25BE0" w:rsidR="00D25B43" w:rsidRPr="006516B3" w:rsidRDefault="00D25B43" w:rsidP="00D25B43">
      <w:pPr>
        <w:rPr>
          <w:rFonts w:ascii="Calibri" w:hAnsi="Calibri" w:cs="Calibri"/>
          <w:sz w:val="20"/>
          <w:szCs w:val="20"/>
          <w:lang w:val="it-IT"/>
        </w:rPr>
      </w:pPr>
      <w:r w:rsidRPr="006516B3">
        <w:rPr>
          <w:rFonts w:ascii="Calibri" w:hAnsi="Calibri" w:cs="Calibri"/>
          <w:b/>
          <w:bCs/>
          <w:sz w:val="20"/>
          <w:szCs w:val="20"/>
          <w:lang w:val="it-IT"/>
        </w:rPr>
        <w:t>ABOUT ENADA 202</w:t>
      </w:r>
      <w:r w:rsidR="00EC6C41">
        <w:rPr>
          <w:rFonts w:ascii="Calibri" w:hAnsi="Calibri" w:cs="Calibri"/>
          <w:b/>
          <w:bCs/>
          <w:sz w:val="20"/>
          <w:szCs w:val="20"/>
          <w:lang w:val="it-IT"/>
        </w:rPr>
        <w:t>6</w:t>
      </w:r>
    </w:p>
    <w:p w14:paraId="601E03BB" w14:textId="6CDBF00D" w:rsidR="00D25B43" w:rsidRPr="00F431FE" w:rsidRDefault="00D25B43" w:rsidP="00D25B43">
      <w:pPr>
        <w:rPr>
          <w:rFonts w:ascii="Calibri" w:hAnsi="Calibri" w:cs="Calibri"/>
          <w:sz w:val="20"/>
          <w:szCs w:val="20"/>
          <w:lang w:val="en-GB"/>
        </w:rPr>
      </w:pPr>
      <w:r w:rsidRPr="00F431FE">
        <w:rPr>
          <w:rFonts w:ascii="Calibri" w:hAnsi="Calibri" w:cs="Calibri"/>
          <w:sz w:val="20"/>
          <w:szCs w:val="20"/>
          <w:lang w:val="en-GB"/>
        </w:rPr>
        <w:t>Dat</w:t>
      </w:r>
      <w:r w:rsidR="00FB3209" w:rsidRPr="00F431FE">
        <w:rPr>
          <w:rFonts w:ascii="Calibri" w:hAnsi="Calibri" w:cs="Calibri"/>
          <w:sz w:val="20"/>
          <w:szCs w:val="20"/>
          <w:lang w:val="en-GB"/>
        </w:rPr>
        <w:t>es</w:t>
      </w:r>
      <w:r w:rsidRPr="00F431FE">
        <w:rPr>
          <w:rFonts w:ascii="Calibri" w:hAnsi="Calibri" w:cs="Calibri"/>
          <w:sz w:val="20"/>
          <w:szCs w:val="20"/>
          <w:lang w:val="en-GB"/>
        </w:rPr>
        <w:t xml:space="preserve">: 17-19 </w:t>
      </w:r>
      <w:r w:rsidR="00FB3209" w:rsidRPr="00F431FE">
        <w:rPr>
          <w:rFonts w:ascii="Calibri" w:hAnsi="Calibri" w:cs="Calibri"/>
          <w:sz w:val="20"/>
          <w:szCs w:val="20"/>
          <w:lang w:val="en-GB"/>
        </w:rPr>
        <w:t>March</w:t>
      </w:r>
      <w:r w:rsidRPr="00F431FE">
        <w:rPr>
          <w:rFonts w:ascii="Calibri" w:hAnsi="Calibri" w:cs="Calibri"/>
          <w:sz w:val="20"/>
          <w:szCs w:val="20"/>
          <w:lang w:val="en-GB"/>
        </w:rPr>
        <w:t xml:space="preserve"> 202</w:t>
      </w:r>
      <w:r w:rsidR="00EC6C41" w:rsidRPr="00F431FE">
        <w:rPr>
          <w:rFonts w:ascii="Calibri" w:hAnsi="Calibri" w:cs="Calibri"/>
          <w:sz w:val="20"/>
          <w:szCs w:val="20"/>
          <w:lang w:val="en-GB"/>
        </w:rPr>
        <w:t>6</w:t>
      </w:r>
      <w:r w:rsidRPr="00F431FE">
        <w:rPr>
          <w:rFonts w:ascii="Calibri" w:hAnsi="Calibri" w:cs="Calibri"/>
          <w:sz w:val="20"/>
          <w:szCs w:val="20"/>
          <w:lang w:val="en-GB"/>
        </w:rPr>
        <w:t>; organi</w:t>
      </w:r>
      <w:r w:rsidR="00FB3209" w:rsidRPr="00F431FE">
        <w:rPr>
          <w:rFonts w:ascii="Calibri" w:hAnsi="Calibri" w:cs="Calibri"/>
          <w:sz w:val="20"/>
          <w:szCs w:val="20"/>
          <w:lang w:val="en-GB"/>
        </w:rPr>
        <w:t>sation</w:t>
      </w:r>
      <w:r w:rsidRPr="00F431FE">
        <w:rPr>
          <w:rFonts w:ascii="Calibri" w:hAnsi="Calibri" w:cs="Calibri"/>
          <w:sz w:val="20"/>
          <w:szCs w:val="20"/>
          <w:lang w:val="en-GB"/>
        </w:rPr>
        <w:t xml:space="preserve">: Italian Exhibition Group S.p.A. </w:t>
      </w:r>
      <w:r w:rsidR="00F431FE" w:rsidRPr="00F431FE">
        <w:rPr>
          <w:rFonts w:ascii="Calibri" w:hAnsi="Calibri" w:cs="Calibri"/>
          <w:sz w:val="20"/>
          <w:szCs w:val="20"/>
          <w:lang w:val="en-GB"/>
        </w:rPr>
        <w:t>in collaboration with</w:t>
      </w:r>
      <w:r w:rsidRPr="00F431FE">
        <w:rPr>
          <w:rFonts w:ascii="Calibri" w:hAnsi="Calibri" w:cs="Calibri"/>
          <w:sz w:val="20"/>
          <w:szCs w:val="20"/>
          <w:lang w:val="en-GB"/>
        </w:rPr>
        <w:t xml:space="preserve"> SAPAR; edi</w:t>
      </w:r>
      <w:r w:rsidR="00F431FE" w:rsidRPr="00F431FE">
        <w:rPr>
          <w:rFonts w:ascii="Calibri" w:hAnsi="Calibri" w:cs="Calibri"/>
          <w:sz w:val="20"/>
          <w:szCs w:val="20"/>
          <w:lang w:val="en-GB"/>
        </w:rPr>
        <w:t>t</w:t>
      </w:r>
      <w:r w:rsidR="00F431FE">
        <w:rPr>
          <w:rFonts w:ascii="Calibri" w:hAnsi="Calibri" w:cs="Calibri"/>
          <w:sz w:val="20"/>
          <w:szCs w:val="20"/>
          <w:lang w:val="en-GB"/>
        </w:rPr>
        <w:t>ion</w:t>
      </w:r>
      <w:r w:rsidRPr="00F431FE">
        <w:rPr>
          <w:rFonts w:ascii="Calibri" w:hAnsi="Calibri" w:cs="Calibri"/>
          <w:sz w:val="20"/>
          <w:szCs w:val="20"/>
          <w:lang w:val="en-GB"/>
        </w:rPr>
        <w:t>: 3</w:t>
      </w:r>
      <w:r w:rsidR="00EC6C41" w:rsidRPr="00F431FE">
        <w:rPr>
          <w:rFonts w:ascii="Calibri" w:hAnsi="Calibri" w:cs="Calibri"/>
          <w:sz w:val="20"/>
          <w:szCs w:val="20"/>
          <w:lang w:val="en-GB"/>
        </w:rPr>
        <w:t>8</w:t>
      </w:r>
      <w:r w:rsidR="00F431FE" w:rsidRPr="00F431FE">
        <w:rPr>
          <w:rFonts w:ascii="Calibri" w:hAnsi="Calibri" w:cs="Calibri"/>
          <w:sz w:val="20"/>
          <w:szCs w:val="20"/>
          <w:vertAlign w:val="superscript"/>
          <w:lang w:val="en-GB"/>
        </w:rPr>
        <w:t>th</w:t>
      </w:r>
      <w:r w:rsidRPr="00F431FE">
        <w:rPr>
          <w:rFonts w:ascii="Calibri" w:hAnsi="Calibri" w:cs="Calibri"/>
          <w:sz w:val="20"/>
          <w:szCs w:val="20"/>
          <w:lang w:val="en-GB"/>
        </w:rPr>
        <w:t xml:space="preserve">; </w:t>
      </w:r>
      <w:r w:rsidR="00F431FE">
        <w:rPr>
          <w:rFonts w:ascii="Calibri" w:hAnsi="Calibri" w:cs="Calibri"/>
          <w:sz w:val="20"/>
          <w:szCs w:val="20"/>
          <w:lang w:val="en-GB"/>
        </w:rPr>
        <w:t>frequency</w:t>
      </w:r>
      <w:r w:rsidRPr="00F431FE">
        <w:rPr>
          <w:rFonts w:ascii="Calibri" w:hAnsi="Calibri" w:cs="Calibri"/>
          <w:sz w:val="20"/>
          <w:szCs w:val="20"/>
          <w:lang w:val="en-GB"/>
        </w:rPr>
        <w:t xml:space="preserve">: annual; info: </w:t>
      </w:r>
      <w:hyperlink r:id="rId7" w:history="1">
        <w:r w:rsidRPr="00F431FE">
          <w:rPr>
            <w:rStyle w:val="Collegamentoipertestuale"/>
            <w:rFonts w:ascii="Calibri" w:hAnsi="Calibri" w:cs="Calibri"/>
            <w:sz w:val="20"/>
            <w:szCs w:val="20"/>
            <w:lang w:val="en-GB"/>
          </w:rPr>
          <w:t>https://www.enada.it/</w:t>
        </w:r>
      </w:hyperlink>
      <w:r w:rsidRPr="00F431FE">
        <w:rPr>
          <w:rFonts w:ascii="Calibri" w:hAnsi="Calibri" w:cs="Calibri"/>
          <w:sz w:val="20"/>
          <w:szCs w:val="20"/>
          <w:lang w:val="en-GB"/>
        </w:rPr>
        <w:t xml:space="preserve"> </w:t>
      </w:r>
    </w:p>
    <w:p w14:paraId="7A820215" w14:textId="77777777" w:rsidR="00D25B43" w:rsidRPr="00F431FE" w:rsidRDefault="00D25B43" w:rsidP="00D25B43">
      <w:pPr>
        <w:rPr>
          <w:rFonts w:ascii="Calibri" w:hAnsi="Calibri" w:cs="Calibri"/>
          <w:sz w:val="20"/>
          <w:szCs w:val="20"/>
          <w:lang w:val="en-GB"/>
        </w:rPr>
      </w:pPr>
    </w:p>
    <w:p w14:paraId="119DE2F6" w14:textId="77777777" w:rsidR="00D25B43" w:rsidRPr="002E7BF2" w:rsidRDefault="00D25B43" w:rsidP="00D25B43">
      <w:pPr>
        <w:rPr>
          <w:rFonts w:ascii="Calibri" w:hAnsi="Calibri" w:cs="Calibri"/>
          <w:sz w:val="20"/>
          <w:szCs w:val="20"/>
          <w:lang w:val="it-IT"/>
        </w:rPr>
      </w:pPr>
      <w:r w:rsidRPr="002E7BF2">
        <w:rPr>
          <w:rFonts w:ascii="Calibri" w:hAnsi="Calibri" w:cs="Calibri"/>
          <w:b/>
          <w:bCs/>
          <w:sz w:val="20"/>
          <w:szCs w:val="20"/>
          <w:lang w:val="it-IT"/>
        </w:rPr>
        <w:t>PRESS CONTACT ITALIAN EXHIBITION GROUP</w:t>
      </w:r>
    </w:p>
    <w:p w14:paraId="7118A7C5" w14:textId="77777777" w:rsidR="00D25B43" w:rsidRPr="002E7BF2" w:rsidRDefault="00D25B43" w:rsidP="00D25B43">
      <w:pPr>
        <w:rPr>
          <w:rFonts w:ascii="Calibri" w:hAnsi="Calibri" w:cs="Calibri"/>
          <w:sz w:val="20"/>
          <w:szCs w:val="20"/>
          <w:lang w:val="it-IT"/>
        </w:rPr>
      </w:pPr>
      <w:r w:rsidRPr="002E7BF2">
        <w:rPr>
          <w:rFonts w:ascii="Calibri" w:hAnsi="Calibri" w:cs="Calibri"/>
          <w:b/>
          <w:bCs/>
          <w:sz w:val="20"/>
          <w:szCs w:val="20"/>
          <w:lang w:val="it-IT"/>
        </w:rPr>
        <w:t xml:space="preserve">head of media relation &amp; corporate </w:t>
      </w:r>
      <w:proofErr w:type="spellStart"/>
      <w:r w:rsidRPr="002E7BF2">
        <w:rPr>
          <w:rFonts w:ascii="Calibri" w:hAnsi="Calibri" w:cs="Calibri"/>
          <w:b/>
          <w:bCs/>
          <w:sz w:val="20"/>
          <w:szCs w:val="20"/>
          <w:lang w:val="it-IT"/>
        </w:rPr>
        <w:t>communication</w:t>
      </w:r>
      <w:proofErr w:type="spellEnd"/>
      <w:r w:rsidRPr="002E7BF2">
        <w:rPr>
          <w:rFonts w:ascii="Calibri" w:hAnsi="Calibri" w:cs="Calibri"/>
          <w:sz w:val="20"/>
          <w:szCs w:val="20"/>
          <w:lang w:val="it-IT"/>
        </w:rPr>
        <w:t xml:space="preserve">: Elisabetta Vitali; </w:t>
      </w:r>
      <w:r w:rsidRPr="002E7BF2">
        <w:rPr>
          <w:rFonts w:ascii="Calibri" w:hAnsi="Calibri" w:cs="Calibri"/>
          <w:b/>
          <w:bCs/>
          <w:sz w:val="20"/>
          <w:szCs w:val="20"/>
          <w:lang w:val="it-IT"/>
        </w:rPr>
        <w:t>press office manager</w:t>
      </w:r>
      <w:r w:rsidRPr="002E7BF2">
        <w:rPr>
          <w:rFonts w:ascii="Calibri" w:hAnsi="Calibri" w:cs="Calibri"/>
          <w:sz w:val="20"/>
          <w:szCs w:val="20"/>
          <w:lang w:val="it-IT"/>
        </w:rPr>
        <w:t xml:space="preserve">: Marco Forcellini, Pier Francesco Bellini; </w:t>
      </w:r>
      <w:r w:rsidRPr="002E7BF2">
        <w:rPr>
          <w:rFonts w:ascii="Calibri" w:hAnsi="Calibri" w:cs="Calibri"/>
          <w:b/>
          <w:bCs/>
          <w:sz w:val="20"/>
          <w:szCs w:val="20"/>
          <w:lang w:val="it-IT"/>
        </w:rPr>
        <w:t>international press office coordinator</w:t>
      </w:r>
      <w:r w:rsidRPr="002E7BF2">
        <w:rPr>
          <w:rFonts w:ascii="Calibri" w:hAnsi="Calibri" w:cs="Calibri"/>
          <w:sz w:val="20"/>
          <w:szCs w:val="20"/>
          <w:lang w:val="it-IT"/>
        </w:rPr>
        <w:t xml:space="preserve">: Silvia Giorgi; </w:t>
      </w:r>
      <w:r w:rsidRPr="002E7BF2">
        <w:rPr>
          <w:rFonts w:ascii="Calibri" w:hAnsi="Calibri" w:cs="Calibri"/>
          <w:b/>
          <w:bCs/>
          <w:sz w:val="20"/>
          <w:szCs w:val="20"/>
          <w:lang w:val="it-IT"/>
        </w:rPr>
        <w:t>press office coordinator</w:t>
      </w:r>
      <w:r w:rsidRPr="002E7BF2">
        <w:rPr>
          <w:rFonts w:ascii="Calibri" w:hAnsi="Calibri" w:cs="Calibri"/>
          <w:sz w:val="20"/>
          <w:szCs w:val="20"/>
          <w:lang w:val="it-IT"/>
        </w:rPr>
        <w:t xml:space="preserve">: Luca Paganin; </w:t>
      </w:r>
      <w:r w:rsidRPr="002E7BF2">
        <w:rPr>
          <w:rFonts w:ascii="Calibri" w:hAnsi="Calibri" w:cs="Calibri"/>
          <w:b/>
          <w:bCs/>
          <w:sz w:val="20"/>
          <w:szCs w:val="20"/>
          <w:lang w:val="it-IT"/>
        </w:rPr>
        <w:t xml:space="preserve">press office </w:t>
      </w:r>
      <w:proofErr w:type="spellStart"/>
      <w:r w:rsidRPr="002E7BF2">
        <w:rPr>
          <w:rFonts w:ascii="Calibri" w:hAnsi="Calibri" w:cs="Calibri"/>
          <w:b/>
          <w:bCs/>
          <w:sz w:val="20"/>
          <w:szCs w:val="20"/>
          <w:lang w:val="it-IT"/>
        </w:rPr>
        <w:t>specialist</w:t>
      </w:r>
      <w:proofErr w:type="spellEnd"/>
      <w:r w:rsidRPr="002E7BF2">
        <w:rPr>
          <w:rFonts w:ascii="Calibri" w:hAnsi="Calibri" w:cs="Calibri"/>
          <w:sz w:val="20"/>
          <w:szCs w:val="20"/>
          <w:lang w:val="it-IT"/>
        </w:rPr>
        <w:t xml:space="preserve">: Nicoletta Evangelisti, Mirko Malgieri: </w:t>
      </w:r>
      <w:hyperlink r:id="rId8" w:history="1">
        <w:r w:rsidRPr="002E7BF2">
          <w:rPr>
            <w:rStyle w:val="Collegamentoipertestuale"/>
            <w:rFonts w:ascii="Calibri" w:hAnsi="Calibri" w:cs="Calibri"/>
            <w:sz w:val="20"/>
            <w:szCs w:val="20"/>
            <w:lang w:val="it-IT"/>
          </w:rPr>
          <w:t>media@iegexpo.it</w:t>
        </w:r>
      </w:hyperlink>
    </w:p>
    <w:p w14:paraId="59E91771" w14:textId="77777777" w:rsidR="00D25B43" w:rsidRPr="0072043D" w:rsidRDefault="00D25B43" w:rsidP="00D25B43">
      <w:pPr>
        <w:rPr>
          <w:rFonts w:ascii="Calibri" w:hAnsi="Calibri" w:cs="Calibri"/>
          <w:lang w:val="it-IT"/>
        </w:rPr>
      </w:pPr>
      <w:r w:rsidRPr="0072043D">
        <w:rPr>
          <w:rFonts w:ascii="Calibri" w:hAnsi="Calibri" w:cs="Calibri"/>
          <w:lang w:val="it-IT"/>
        </w:rPr>
        <w:t> </w:t>
      </w:r>
    </w:p>
    <w:p w14:paraId="05D038AB" w14:textId="26B183A1" w:rsidR="00201D2E" w:rsidRPr="004701E1" w:rsidRDefault="00D25B43" w:rsidP="00201D2E">
      <w:pPr>
        <w:spacing w:before="1"/>
        <w:jc w:val="center"/>
        <w:rPr>
          <w:sz w:val="20"/>
          <w:szCs w:val="20"/>
        </w:rPr>
      </w:pPr>
      <w:r w:rsidRPr="0072043D">
        <w:rPr>
          <w:b/>
          <w:bCs/>
          <w:lang w:val="it-IT"/>
        </w:rPr>
        <w:t> </w:t>
      </w:r>
      <w:r w:rsidR="00201D2E" w:rsidRPr="00AB6215">
        <w:rPr>
          <w:noProof/>
        </w:rPr>
        <w:drawing>
          <wp:inline distT="0" distB="0" distL="0" distR="0" wp14:anchorId="0DE0D822" wp14:editId="03F9F17A">
            <wp:extent cx="5137150" cy="1606550"/>
            <wp:effectExtent l="0" t="0" r="6350" b="0"/>
            <wp:docPr id="723752943"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201AA0F6" w14:textId="77777777" w:rsidR="00201D2E" w:rsidRPr="004701E1" w:rsidRDefault="00201D2E" w:rsidP="00201D2E"/>
    <w:p w14:paraId="389DB09E" w14:textId="77777777" w:rsidR="00201D2E" w:rsidRPr="00201D2E" w:rsidRDefault="00201D2E" w:rsidP="00201D2E">
      <w:pPr>
        <w:rPr>
          <w:rFonts w:ascii="Calibri" w:hAnsi="Calibri" w:cs="Calibri"/>
          <w:i/>
          <w:iCs/>
        </w:rPr>
      </w:pPr>
    </w:p>
    <w:p w14:paraId="148D8088" w14:textId="77777777" w:rsidR="00201D2E" w:rsidRPr="00201D2E" w:rsidRDefault="00201D2E" w:rsidP="00201D2E">
      <w:pPr>
        <w:spacing w:line="259" w:lineRule="auto"/>
        <w:jc w:val="both"/>
        <w:rPr>
          <w:rFonts w:ascii="Calibri" w:eastAsia="Calibri" w:hAnsi="Calibri"/>
          <w:i/>
          <w:iCs/>
          <w:sz w:val="18"/>
          <w:szCs w:val="18"/>
          <w:lang w:val="en-GB"/>
        </w:rPr>
      </w:pPr>
      <w:r w:rsidRPr="00201D2E">
        <w:rPr>
          <w:rFonts w:ascii="Calibri" w:eastAsia="Calibri" w:hAnsi="Calibri" w:cs="Calibri"/>
          <w:i/>
          <w:iCs/>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201D2E">
        <w:rPr>
          <w:rFonts w:ascii="Calibri" w:eastAsia="Calibri" w:hAnsi="Calibri"/>
          <w:i/>
          <w:iCs/>
          <w:sz w:val="18"/>
          <w:szCs w:val="18"/>
          <w:lang w:val="en-GB"/>
        </w:rPr>
        <w:t>.</w:t>
      </w:r>
    </w:p>
    <w:p w14:paraId="5E353306" w14:textId="1388A0CC" w:rsidR="00D25B43" w:rsidRPr="0072043D" w:rsidRDefault="00D25B43" w:rsidP="00D25B43">
      <w:pPr>
        <w:rPr>
          <w:lang w:val="it-IT"/>
        </w:rPr>
      </w:pPr>
    </w:p>
    <w:p w14:paraId="7727806B" w14:textId="77777777" w:rsidR="00B06B83" w:rsidRPr="00D25B43" w:rsidRDefault="00B06B83">
      <w:pPr>
        <w:rPr>
          <w:lang w:val="it-IT"/>
        </w:rPr>
      </w:pPr>
    </w:p>
    <w:sectPr w:rsidR="00B06B83" w:rsidRPr="00D25B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EEA"/>
    <w:multiLevelType w:val="multilevel"/>
    <w:tmpl w:val="D11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4833E7"/>
    <w:multiLevelType w:val="hybridMultilevel"/>
    <w:tmpl w:val="D55CE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0420670">
    <w:abstractNumId w:val="0"/>
  </w:num>
  <w:num w:numId="2" w16cid:durableId="189997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3"/>
    <w:rsid w:val="00000E42"/>
    <w:rsid w:val="000106B7"/>
    <w:rsid w:val="000633C4"/>
    <w:rsid w:val="00086655"/>
    <w:rsid w:val="000A1107"/>
    <w:rsid w:val="000A7AA5"/>
    <w:rsid w:val="000B3FC3"/>
    <w:rsid w:val="00112F15"/>
    <w:rsid w:val="00123F10"/>
    <w:rsid w:val="00130119"/>
    <w:rsid w:val="00176D59"/>
    <w:rsid w:val="00181258"/>
    <w:rsid w:val="001F62C0"/>
    <w:rsid w:val="00201D2E"/>
    <w:rsid w:val="0020477C"/>
    <w:rsid w:val="00205716"/>
    <w:rsid w:val="00224428"/>
    <w:rsid w:val="002C53A5"/>
    <w:rsid w:val="002E6F26"/>
    <w:rsid w:val="002F6FD8"/>
    <w:rsid w:val="00351412"/>
    <w:rsid w:val="003F0A42"/>
    <w:rsid w:val="00411998"/>
    <w:rsid w:val="00472C3B"/>
    <w:rsid w:val="00481A2E"/>
    <w:rsid w:val="005511DB"/>
    <w:rsid w:val="005932E2"/>
    <w:rsid w:val="005F62C6"/>
    <w:rsid w:val="00700B63"/>
    <w:rsid w:val="00751D52"/>
    <w:rsid w:val="00774782"/>
    <w:rsid w:val="007967B5"/>
    <w:rsid w:val="007F2A81"/>
    <w:rsid w:val="00850257"/>
    <w:rsid w:val="008814B7"/>
    <w:rsid w:val="008F69F4"/>
    <w:rsid w:val="00902DC1"/>
    <w:rsid w:val="009373BA"/>
    <w:rsid w:val="009643B4"/>
    <w:rsid w:val="00991667"/>
    <w:rsid w:val="00A31D7B"/>
    <w:rsid w:val="00A63FDC"/>
    <w:rsid w:val="00B06B83"/>
    <w:rsid w:val="00B138D3"/>
    <w:rsid w:val="00B96A14"/>
    <w:rsid w:val="00BB1915"/>
    <w:rsid w:val="00CB6024"/>
    <w:rsid w:val="00D25B43"/>
    <w:rsid w:val="00D33AFA"/>
    <w:rsid w:val="00DE64DE"/>
    <w:rsid w:val="00DF26B3"/>
    <w:rsid w:val="00E73896"/>
    <w:rsid w:val="00E77975"/>
    <w:rsid w:val="00E949C4"/>
    <w:rsid w:val="00EC6C41"/>
    <w:rsid w:val="00F12350"/>
    <w:rsid w:val="00F216E8"/>
    <w:rsid w:val="00F431FE"/>
    <w:rsid w:val="00F56C28"/>
    <w:rsid w:val="00FA4058"/>
    <w:rsid w:val="00FB32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A950"/>
  <w15:chartTrackingRefBased/>
  <w15:docId w15:val="{053C88E1-FA99-4CC9-AC4A-A893572D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5B43"/>
    <w:pPr>
      <w:spacing w:after="0" w:line="276" w:lineRule="auto"/>
    </w:pPr>
    <w:rPr>
      <w:rFonts w:ascii="Arial" w:eastAsia="Arial" w:hAnsi="Arial" w:cs="Arial"/>
      <w:kern w:val="0"/>
      <w:sz w:val="22"/>
      <w:szCs w:val="22"/>
      <w:lang w:val="it" w:eastAsia="it-IT"/>
      <w14:ligatures w14:val="none"/>
    </w:rPr>
  </w:style>
  <w:style w:type="paragraph" w:styleId="Titolo1">
    <w:name w:val="heading 1"/>
    <w:basedOn w:val="Normale"/>
    <w:next w:val="Normale"/>
    <w:link w:val="Titolo1Carattere"/>
    <w:uiPriority w:val="9"/>
    <w:qFormat/>
    <w:rsid w:val="00D25B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semiHidden/>
    <w:unhideWhenUsed/>
    <w:qFormat/>
    <w:rsid w:val="00D25B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D25B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D25B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it-IT" w:eastAsia="en-US"/>
      <w14:ligatures w14:val="standardContextual"/>
    </w:rPr>
  </w:style>
  <w:style w:type="paragraph" w:styleId="Titolo5">
    <w:name w:val="heading 5"/>
    <w:basedOn w:val="Normale"/>
    <w:next w:val="Normale"/>
    <w:link w:val="Titolo5Carattere"/>
    <w:uiPriority w:val="9"/>
    <w:semiHidden/>
    <w:unhideWhenUsed/>
    <w:qFormat/>
    <w:rsid w:val="00D25B4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it-IT" w:eastAsia="en-US"/>
      <w14:ligatures w14:val="standardContextual"/>
    </w:rPr>
  </w:style>
  <w:style w:type="paragraph" w:styleId="Titolo6">
    <w:name w:val="heading 6"/>
    <w:basedOn w:val="Normale"/>
    <w:next w:val="Normale"/>
    <w:link w:val="Titolo6Carattere"/>
    <w:uiPriority w:val="9"/>
    <w:semiHidden/>
    <w:unhideWhenUsed/>
    <w:qFormat/>
    <w:rsid w:val="00D25B4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it-IT" w:eastAsia="en-US"/>
      <w14:ligatures w14:val="standardContextual"/>
    </w:rPr>
  </w:style>
  <w:style w:type="paragraph" w:styleId="Titolo7">
    <w:name w:val="heading 7"/>
    <w:basedOn w:val="Normale"/>
    <w:next w:val="Normale"/>
    <w:link w:val="Titolo7Carattere"/>
    <w:uiPriority w:val="9"/>
    <w:semiHidden/>
    <w:unhideWhenUsed/>
    <w:qFormat/>
    <w:rsid w:val="00D25B4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it-IT" w:eastAsia="en-US"/>
      <w14:ligatures w14:val="standardContextual"/>
    </w:rPr>
  </w:style>
  <w:style w:type="paragraph" w:styleId="Titolo8">
    <w:name w:val="heading 8"/>
    <w:basedOn w:val="Normale"/>
    <w:next w:val="Normale"/>
    <w:link w:val="Titolo8Carattere"/>
    <w:uiPriority w:val="9"/>
    <w:semiHidden/>
    <w:unhideWhenUsed/>
    <w:qFormat/>
    <w:rsid w:val="00D25B4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it-IT" w:eastAsia="en-US"/>
      <w14:ligatures w14:val="standardContextual"/>
    </w:rPr>
  </w:style>
  <w:style w:type="paragraph" w:styleId="Titolo9">
    <w:name w:val="heading 9"/>
    <w:basedOn w:val="Normale"/>
    <w:next w:val="Normale"/>
    <w:link w:val="Titolo9Carattere"/>
    <w:uiPriority w:val="9"/>
    <w:semiHidden/>
    <w:unhideWhenUsed/>
    <w:qFormat/>
    <w:rsid w:val="00D25B4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5B4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25B4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25B4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5B4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5B4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5B4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5B4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5B4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5B4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5B43"/>
    <w:pPr>
      <w:spacing w:after="80" w:line="240" w:lineRule="auto"/>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D25B4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5B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D25B4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5B4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it-IT" w:eastAsia="en-US"/>
      <w14:ligatures w14:val="standardContextual"/>
    </w:rPr>
  </w:style>
  <w:style w:type="character" w:customStyle="1" w:styleId="CitazioneCarattere">
    <w:name w:val="Citazione Carattere"/>
    <w:basedOn w:val="Carpredefinitoparagrafo"/>
    <w:link w:val="Citazione"/>
    <w:uiPriority w:val="29"/>
    <w:rsid w:val="00D25B43"/>
    <w:rPr>
      <w:i/>
      <w:iCs/>
      <w:color w:val="404040" w:themeColor="text1" w:themeTint="BF"/>
    </w:rPr>
  </w:style>
  <w:style w:type="paragraph" w:styleId="Paragrafoelenco">
    <w:name w:val="List Paragraph"/>
    <w:basedOn w:val="Normale"/>
    <w:uiPriority w:val="34"/>
    <w:qFormat/>
    <w:rsid w:val="00D25B43"/>
    <w:pPr>
      <w:spacing w:after="160" w:line="278" w:lineRule="auto"/>
      <w:ind w:left="720"/>
      <w:contextualSpacing/>
    </w:pPr>
    <w:rPr>
      <w:rFonts w:asciiTheme="minorHAnsi" w:eastAsiaTheme="minorHAnsi" w:hAnsiTheme="minorHAnsi" w:cstheme="minorBidi"/>
      <w:kern w:val="2"/>
      <w:sz w:val="24"/>
      <w:szCs w:val="24"/>
      <w:lang w:val="it-IT" w:eastAsia="en-US"/>
      <w14:ligatures w14:val="standardContextual"/>
    </w:rPr>
  </w:style>
  <w:style w:type="character" w:styleId="Enfasiintensa">
    <w:name w:val="Intense Emphasis"/>
    <w:basedOn w:val="Carpredefinitoparagrafo"/>
    <w:uiPriority w:val="21"/>
    <w:qFormat/>
    <w:rsid w:val="00D25B43"/>
    <w:rPr>
      <w:i/>
      <w:iCs/>
      <w:color w:val="0F4761" w:themeColor="accent1" w:themeShade="BF"/>
    </w:rPr>
  </w:style>
  <w:style w:type="paragraph" w:styleId="Citazioneintensa">
    <w:name w:val="Intense Quote"/>
    <w:basedOn w:val="Normale"/>
    <w:next w:val="Normale"/>
    <w:link w:val="CitazioneintensaCarattere"/>
    <w:uiPriority w:val="30"/>
    <w:qFormat/>
    <w:rsid w:val="00D25B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D25B43"/>
    <w:rPr>
      <w:i/>
      <w:iCs/>
      <w:color w:val="0F4761" w:themeColor="accent1" w:themeShade="BF"/>
    </w:rPr>
  </w:style>
  <w:style w:type="character" w:styleId="Riferimentointenso">
    <w:name w:val="Intense Reference"/>
    <w:basedOn w:val="Carpredefinitoparagrafo"/>
    <w:uiPriority w:val="32"/>
    <w:qFormat/>
    <w:rsid w:val="00D25B43"/>
    <w:rPr>
      <w:b/>
      <w:bCs/>
      <w:smallCaps/>
      <w:color w:val="0F4761" w:themeColor="accent1" w:themeShade="BF"/>
      <w:spacing w:val="5"/>
    </w:rPr>
  </w:style>
  <w:style w:type="character" w:styleId="Collegamentoipertestuale">
    <w:name w:val="Hyperlink"/>
    <w:uiPriority w:val="99"/>
    <w:unhideWhenUsed/>
    <w:rsid w:val="00D25B43"/>
    <w:rPr>
      <w:color w:val="0000FF"/>
      <w:u w:val="single"/>
    </w:rPr>
  </w:style>
  <w:style w:type="paragraph" w:styleId="Nessunaspaziatura">
    <w:name w:val="No Spacing"/>
    <w:uiPriority w:val="1"/>
    <w:qFormat/>
    <w:rsid w:val="00D25B43"/>
    <w:pPr>
      <w:spacing w:after="0" w:line="240" w:lineRule="auto"/>
    </w:pPr>
    <w:rPr>
      <w:rFonts w:ascii="Arial" w:eastAsia="Arial" w:hAnsi="Arial" w:cs="Arial"/>
      <w:kern w:val="0"/>
      <w:sz w:val="22"/>
      <w:szCs w:val="22"/>
      <w:lang w:val="it" w:eastAsia="it-IT"/>
      <w14:ligatures w14:val="none"/>
    </w:rPr>
  </w:style>
  <w:style w:type="paragraph" w:styleId="NormaleWeb">
    <w:name w:val="Normal (Web)"/>
    <w:basedOn w:val="Normale"/>
    <w:uiPriority w:val="99"/>
    <w:semiHidden/>
    <w:unhideWhenUsed/>
    <w:rsid w:val="00E73896"/>
    <w:rPr>
      <w:rFonts w:ascii="Times New Roman" w:hAnsi="Times New Roman" w:cs="Times New Roman"/>
      <w:sz w:val="24"/>
      <w:szCs w:val="24"/>
    </w:rPr>
  </w:style>
  <w:style w:type="paragraph" w:customStyle="1" w:styleId="xmsonormal">
    <w:name w:val="x_msonormal"/>
    <w:basedOn w:val="Normale"/>
    <w:rsid w:val="003F0A42"/>
    <w:pPr>
      <w:spacing w:line="240" w:lineRule="auto"/>
    </w:pPr>
    <w:rPr>
      <w:rFonts w:ascii="Calibri" w:eastAsia="Aptos"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3" Type="http://schemas.openxmlformats.org/officeDocument/2006/relationships/settings" Target="settings.xml"/><Relationship Id="rId7" Type="http://schemas.openxmlformats.org/officeDocument/2006/relationships/hyperlink" Target="https://www.ena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ada.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4785</Characters>
  <Application>Microsoft Office Word</Application>
  <DocSecurity>4</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Malgieri</dc:creator>
  <cp:keywords/>
  <dc:description/>
  <cp:lastModifiedBy>Angela Sette</cp:lastModifiedBy>
  <cp:revision>2</cp:revision>
  <dcterms:created xsi:type="dcterms:W3CDTF">2026-03-16T13:52:00Z</dcterms:created>
  <dcterms:modified xsi:type="dcterms:W3CDTF">2026-03-16T13:52:00Z</dcterms:modified>
</cp:coreProperties>
</file>