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A6E69" w14:textId="7514CE35" w:rsidR="00D25B43" w:rsidRDefault="003F0A42" w:rsidP="00176D59">
      <w:pPr>
        <w:spacing w:line="240" w:lineRule="auto"/>
        <w:jc w:val="center"/>
        <w:rPr>
          <w:rFonts w:ascii="Calibri" w:hAnsi="Calibri" w:cs="Calibri"/>
        </w:rPr>
      </w:pPr>
      <w:r w:rsidRPr="00CD00C9">
        <w:rPr>
          <w:noProof/>
        </w:rPr>
        <w:drawing>
          <wp:inline distT="0" distB="0" distL="0" distR="0" wp14:anchorId="31475D6B" wp14:editId="2253E982">
            <wp:extent cx="6120130" cy="942340"/>
            <wp:effectExtent l="0" t="0" r="0" b="0"/>
            <wp:docPr id="1823480873" name="Immagine 1"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Il contenuto generato dall'IA potrebbe non essere corret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0130" cy="942340"/>
                    </a:xfrm>
                    <a:prstGeom prst="rect">
                      <a:avLst/>
                    </a:prstGeom>
                    <a:noFill/>
                    <a:ln>
                      <a:noFill/>
                    </a:ln>
                  </pic:spPr>
                </pic:pic>
              </a:graphicData>
            </a:graphic>
          </wp:inline>
        </w:drawing>
      </w:r>
    </w:p>
    <w:p w14:paraId="34282545" w14:textId="77777777" w:rsidR="00D25B43" w:rsidRPr="00845A61" w:rsidRDefault="00D25B43" w:rsidP="00D25B43">
      <w:pPr>
        <w:spacing w:line="240" w:lineRule="auto"/>
        <w:jc w:val="center"/>
        <w:rPr>
          <w:rFonts w:ascii="Calibri" w:hAnsi="Calibri" w:cs="Calibri"/>
          <w:lang w:val="it-IT"/>
        </w:rPr>
      </w:pPr>
      <w:r w:rsidRPr="00845A61">
        <w:rPr>
          <w:rFonts w:ascii="Calibri" w:hAnsi="Calibri" w:cs="Calibri"/>
        </w:rPr>
        <w:t>nota stampa</w:t>
      </w:r>
      <w:r>
        <w:rPr>
          <w:rFonts w:ascii="Calibri" w:hAnsi="Calibri" w:cs="Calibri"/>
        </w:rPr>
        <w:t xml:space="preserve"> </w:t>
      </w:r>
    </w:p>
    <w:p w14:paraId="032AA68E" w14:textId="77777777" w:rsidR="00D25B43" w:rsidRPr="00845A61" w:rsidRDefault="00D25B43" w:rsidP="00D25B43">
      <w:pPr>
        <w:spacing w:line="240" w:lineRule="auto"/>
        <w:jc w:val="center"/>
        <w:rPr>
          <w:rFonts w:ascii="Calibri" w:hAnsi="Calibri" w:cs="Calibri"/>
        </w:rPr>
      </w:pPr>
      <w:r w:rsidRPr="00845A61">
        <w:rPr>
          <w:rFonts w:ascii="Calibri" w:hAnsi="Calibri" w:cs="Calibri"/>
          <w:b/>
          <w:bCs/>
        </w:rPr>
        <w:t> </w:t>
      </w:r>
    </w:p>
    <w:p w14:paraId="54FB9941" w14:textId="36C2C20F" w:rsidR="00D25B43" w:rsidRPr="00D25B43" w:rsidRDefault="00D25B43" w:rsidP="00D25B43">
      <w:pPr>
        <w:spacing w:line="240" w:lineRule="auto"/>
        <w:jc w:val="center"/>
        <w:rPr>
          <w:rFonts w:ascii="Calibri" w:hAnsi="Calibri" w:cs="Calibri"/>
          <w:b/>
          <w:bCs/>
          <w:caps/>
          <w:sz w:val="28"/>
          <w:lang w:val="it-IT"/>
        </w:rPr>
      </w:pPr>
      <w:r>
        <w:rPr>
          <w:rFonts w:ascii="Calibri" w:hAnsi="Calibri" w:cs="Calibri"/>
          <w:b/>
          <w:bCs/>
          <w:caps/>
          <w:sz w:val="28"/>
          <w:lang w:val="it-IT"/>
        </w:rPr>
        <w:t>DOMANI</w:t>
      </w:r>
      <w:r w:rsidRPr="005904A7">
        <w:rPr>
          <w:rFonts w:ascii="Calibri" w:hAnsi="Calibri" w:cs="Calibri"/>
          <w:b/>
          <w:bCs/>
          <w:caps/>
          <w:sz w:val="28"/>
          <w:lang w:val="it-IT"/>
        </w:rPr>
        <w:t xml:space="preserve"> A</w:t>
      </w:r>
      <w:r>
        <w:rPr>
          <w:rFonts w:ascii="Calibri" w:hAnsi="Calibri" w:cs="Calibri"/>
          <w:b/>
          <w:bCs/>
          <w:caps/>
          <w:sz w:val="28"/>
          <w:lang w:val="it-IT"/>
        </w:rPr>
        <w:t>PRE</w:t>
      </w:r>
      <w:r w:rsidRPr="005904A7">
        <w:rPr>
          <w:rFonts w:ascii="Calibri" w:hAnsi="Calibri" w:cs="Calibri"/>
          <w:b/>
          <w:bCs/>
          <w:caps/>
          <w:sz w:val="28"/>
          <w:lang w:val="it-IT"/>
        </w:rPr>
        <w:t xml:space="preserve"> ENADA PRIMAVERA</w:t>
      </w:r>
      <w:r>
        <w:rPr>
          <w:rFonts w:ascii="Calibri" w:hAnsi="Calibri" w:cs="Calibri"/>
          <w:b/>
          <w:bCs/>
          <w:caps/>
          <w:sz w:val="28"/>
          <w:lang w:val="it-IT"/>
        </w:rPr>
        <w:t>: IN FIERA A RIMINI</w:t>
      </w:r>
      <w:r w:rsidRPr="005904A7">
        <w:rPr>
          <w:rFonts w:ascii="Calibri" w:hAnsi="Calibri" w:cs="Calibri"/>
          <w:b/>
          <w:bCs/>
          <w:caps/>
          <w:sz w:val="28"/>
          <w:lang w:val="it-IT"/>
        </w:rPr>
        <w:t xml:space="preserve"> IL MONDO DEL GAMING</w:t>
      </w:r>
      <w:r>
        <w:rPr>
          <w:rFonts w:ascii="Calibri" w:hAnsi="Calibri" w:cs="Calibri"/>
          <w:b/>
          <w:bCs/>
          <w:caps/>
          <w:sz w:val="28"/>
          <w:lang w:val="it-IT"/>
        </w:rPr>
        <w:t xml:space="preserve"> TRA BUSINESS</w:t>
      </w:r>
      <w:r w:rsidRPr="00D25B43">
        <w:rPr>
          <w:rFonts w:ascii="Calibri" w:hAnsi="Calibri" w:cs="Calibri"/>
          <w:b/>
          <w:bCs/>
          <w:caps/>
          <w:sz w:val="28"/>
          <w:lang w:val="it-IT"/>
        </w:rPr>
        <w:t>, CONVEGNI E FLIPPER SPORTIVO</w:t>
      </w:r>
    </w:p>
    <w:p w14:paraId="533328B4" w14:textId="77777777" w:rsidR="00D25B43" w:rsidRPr="00D25B43" w:rsidRDefault="00D25B43" w:rsidP="00D25B43">
      <w:pPr>
        <w:spacing w:line="240" w:lineRule="auto"/>
        <w:jc w:val="center"/>
        <w:rPr>
          <w:rFonts w:ascii="Calibri" w:hAnsi="Calibri" w:cs="Calibri"/>
          <w:b/>
          <w:bCs/>
          <w:caps/>
          <w:sz w:val="28"/>
          <w:lang w:val="it-IT"/>
        </w:rPr>
      </w:pPr>
    </w:p>
    <w:p w14:paraId="6CAD7647" w14:textId="41AD971E" w:rsidR="00D25B43" w:rsidRDefault="00176D59" w:rsidP="00176D59">
      <w:pPr>
        <w:pStyle w:val="Paragrafoelenco"/>
        <w:numPr>
          <w:ilvl w:val="0"/>
          <w:numId w:val="2"/>
        </w:numPr>
        <w:spacing w:line="240" w:lineRule="auto"/>
        <w:ind w:right="240"/>
        <w:rPr>
          <w:rFonts w:ascii="Calibri" w:hAnsi="Calibri" w:cs="Calibri"/>
          <w:b/>
          <w:bCs/>
          <w:i/>
          <w:iCs/>
        </w:rPr>
      </w:pPr>
      <w:r w:rsidRPr="00176D59">
        <w:rPr>
          <w:rFonts w:ascii="Calibri" w:hAnsi="Calibri" w:cs="Calibri"/>
          <w:b/>
          <w:bCs/>
          <w:i/>
          <w:iCs/>
        </w:rPr>
        <w:t>Il taglio del nastro in programma all</w:t>
      </w:r>
      <w:r>
        <w:rPr>
          <w:rFonts w:ascii="Calibri" w:hAnsi="Calibri" w:cs="Calibri"/>
          <w:b/>
          <w:bCs/>
          <w:i/>
          <w:iCs/>
        </w:rPr>
        <w:t>e</w:t>
      </w:r>
      <w:r w:rsidRPr="00176D59">
        <w:rPr>
          <w:rFonts w:ascii="Calibri" w:hAnsi="Calibri" w:cs="Calibri"/>
          <w:b/>
          <w:bCs/>
          <w:i/>
          <w:iCs/>
        </w:rPr>
        <w:t xml:space="preserve"> ore 12</w:t>
      </w:r>
      <w:r w:rsidR="00902DC1">
        <w:rPr>
          <w:rFonts w:ascii="Calibri" w:hAnsi="Calibri" w:cs="Calibri"/>
          <w:b/>
          <w:bCs/>
          <w:i/>
          <w:iCs/>
        </w:rPr>
        <w:t xml:space="preserve"> </w:t>
      </w:r>
      <w:r w:rsidRPr="00176D59">
        <w:rPr>
          <w:rFonts w:ascii="Calibri" w:hAnsi="Calibri" w:cs="Calibri"/>
          <w:b/>
          <w:bCs/>
          <w:i/>
          <w:iCs/>
        </w:rPr>
        <w:t xml:space="preserve">inaugurerà la </w:t>
      </w:r>
      <w:proofErr w:type="gramStart"/>
      <w:r w:rsidRPr="00176D59">
        <w:rPr>
          <w:rFonts w:ascii="Calibri" w:hAnsi="Calibri" w:cs="Calibri"/>
          <w:b/>
          <w:bCs/>
          <w:i/>
          <w:iCs/>
        </w:rPr>
        <w:t>38esima</w:t>
      </w:r>
      <w:proofErr w:type="gramEnd"/>
      <w:r w:rsidRPr="00176D59">
        <w:rPr>
          <w:rFonts w:ascii="Calibri" w:hAnsi="Calibri" w:cs="Calibri"/>
          <w:b/>
          <w:bCs/>
          <w:i/>
          <w:iCs/>
        </w:rPr>
        <w:t xml:space="preserve"> edizione della manifestazione di </w:t>
      </w:r>
      <w:r>
        <w:rPr>
          <w:rFonts w:ascii="Calibri" w:hAnsi="Calibri" w:cs="Calibri"/>
          <w:b/>
          <w:bCs/>
          <w:i/>
          <w:iCs/>
        </w:rPr>
        <w:t>IEG</w:t>
      </w:r>
      <w:r w:rsidRPr="00176D59">
        <w:rPr>
          <w:rFonts w:ascii="Calibri" w:hAnsi="Calibri" w:cs="Calibri"/>
          <w:b/>
          <w:bCs/>
          <w:i/>
          <w:iCs/>
        </w:rPr>
        <w:t xml:space="preserve"> dedicata all’industria del gaming e dell’</w:t>
      </w:r>
      <w:proofErr w:type="spellStart"/>
      <w:r w:rsidRPr="00176D59">
        <w:rPr>
          <w:rFonts w:ascii="Calibri" w:hAnsi="Calibri" w:cs="Calibri"/>
          <w:b/>
          <w:bCs/>
          <w:i/>
          <w:iCs/>
        </w:rPr>
        <w:t>amusement</w:t>
      </w:r>
      <w:proofErr w:type="spellEnd"/>
    </w:p>
    <w:p w14:paraId="3D419155" w14:textId="20A8EA89" w:rsidR="003F0A42" w:rsidRPr="00176D59" w:rsidRDefault="005511DB" w:rsidP="00176D59">
      <w:pPr>
        <w:pStyle w:val="Paragrafoelenco"/>
        <w:numPr>
          <w:ilvl w:val="0"/>
          <w:numId w:val="2"/>
        </w:numPr>
        <w:spacing w:line="240" w:lineRule="auto"/>
        <w:ind w:right="240"/>
        <w:rPr>
          <w:rFonts w:ascii="Calibri" w:hAnsi="Calibri" w:cs="Calibri"/>
          <w:b/>
          <w:bCs/>
          <w:i/>
          <w:iCs/>
        </w:rPr>
      </w:pPr>
      <w:r>
        <w:rPr>
          <w:rFonts w:ascii="Calibri" w:hAnsi="Calibri" w:cs="Calibri"/>
          <w:b/>
          <w:bCs/>
          <w:i/>
          <w:iCs/>
        </w:rPr>
        <w:t>Gli operatori professionali troveranno in</w:t>
      </w:r>
      <w:r w:rsidR="00176D59">
        <w:rPr>
          <w:rFonts w:ascii="Calibri" w:hAnsi="Calibri" w:cs="Calibri"/>
          <w:b/>
          <w:bCs/>
          <w:i/>
          <w:iCs/>
        </w:rPr>
        <w:t xml:space="preserve"> fiera più di </w:t>
      </w:r>
      <w:proofErr w:type="gramStart"/>
      <w:r w:rsidR="00176D59">
        <w:rPr>
          <w:rFonts w:ascii="Calibri" w:hAnsi="Calibri" w:cs="Calibri"/>
          <w:b/>
          <w:bCs/>
          <w:i/>
          <w:iCs/>
        </w:rPr>
        <w:t>100</w:t>
      </w:r>
      <w:proofErr w:type="gramEnd"/>
      <w:r w:rsidR="00176D59">
        <w:rPr>
          <w:rFonts w:ascii="Calibri" w:hAnsi="Calibri" w:cs="Calibri"/>
          <w:b/>
          <w:bCs/>
          <w:i/>
          <w:iCs/>
        </w:rPr>
        <w:t xml:space="preserve"> </w:t>
      </w:r>
      <w:proofErr w:type="gramStart"/>
      <w:r w:rsidR="00176D59">
        <w:rPr>
          <w:rFonts w:ascii="Calibri" w:hAnsi="Calibri" w:cs="Calibri"/>
          <w:b/>
          <w:bCs/>
          <w:i/>
          <w:iCs/>
        </w:rPr>
        <w:t>brand</w:t>
      </w:r>
      <w:proofErr w:type="gramEnd"/>
      <w:r>
        <w:rPr>
          <w:rFonts w:ascii="Calibri" w:hAnsi="Calibri" w:cs="Calibri"/>
          <w:b/>
          <w:bCs/>
          <w:i/>
          <w:iCs/>
        </w:rPr>
        <w:t xml:space="preserve"> e un programma convegnistico </w:t>
      </w:r>
      <w:r w:rsidR="00D33AFA">
        <w:rPr>
          <w:rFonts w:ascii="Calibri" w:hAnsi="Calibri" w:cs="Calibri"/>
          <w:b/>
          <w:bCs/>
          <w:i/>
          <w:iCs/>
        </w:rPr>
        <w:t>dedicato alle novità e agli argomenti chiave</w:t>
      </w:r>
      <w:r>
        <w:rPr>
          <w:rFonts w:ascii="Calibri" w:hAnsi="Calibri" w:cs="Calibri"/>
          <w:b/>
          <w:bCs/>
          <w:i/>
          <w:iCs/>
        </w:rPr>
        <w:t xml:space="preserve"> del settore</w:t>
      </w:r>
    </w:p>
    <w:p w14:paraId="559F696B" w14:textId="77777777" w:rsidR="00D25B43" w:rsidRPr="005904A7" w:rsidRDefault="00D25B43" w:rsidP="00D25B43">
      <w:pPr>
        <w:spacing w:line="240" w:lineRule="auto"/>
        <w:ind w:right="240"/>
        <w:jc w:val="center"/>
        <w:rPr>
          <w:rFonts w:ascii="Calibri" w:hAnsi="Calibri" w:cs="Calibri"/>
          <w:i/>
          <w:iCs/>
          <w:sz w:val="24"/>
          <w:szCs w:val="24"/>
          <w:lang w:val="it-IT"/>
        </w:rPr>
      </w:pPr>
    </w:p>
    <w:p w14:paraId="1F76EFFE" w14:textId="08BDF22D" w:rsidR="003F0A42" w:rsidRPr="00351412" w:rsidRDefault="00D25B43" w:rsidP="00181258">
      <w:pPr>
        <w:spacing w:line="240" w:lineRule="auto"/>
        <w:jc w:val="both"/>
        <w:rPr>
          <w:rFonts w:ascii="Calibri" w:hAnsi="Calibri" w:cs="Calibri"/>
          <w:lang w:val="it-IT"/>
        </w:rPr>
      </w:pPr>
      <w:r w:rsidRPr="005904A7">
        <w:rPr>
          <w:rFonts w:ascii="Calibri" w:hAnsi="Calibri" w:cs="Calibri"/>
          <w:i/>
          <w:iCs/>
          <w:lang w:val="it-IT"/>
        </w:rPr>
        <w:t xml:space="preserve">Rimini, </w:t>
      </w:r>
      <w:r w:rsidRPr="005511DB">
        <w:rPr>
          <w:rFonts w:ascii="Calibri" w:hAnsi="Calibri" w:cs="Calibri"/>
          <w:i/>
          <w:iCs/>
          <w:lang w:val="it-IT"/>
        </w:rPr>
        <w:t>16 marzo 2026</w:t>
      </w:r>
      <w:r w:rsidRPr="005904A7">
        <w:rPr>
          <w:rFonts w:ascii="Calibri" w:hAnsi="Calibri" w:cs="Calibri"/>
          <w:lang w:val="it-IT"/>
        </w:rPr>
        <w:t xml:space="preserve"> – </w:t>
      </w:r>
      <w:r>
        <w:rPr>
          <w:rFonts w:ascii="Calibri" w:hAnsi="Calibri" w:cs="Calibri"/>
          <w:lang w:val="it-IT"/>
        </w:rPr>
        <w:t xml:space="preserve">Apriranno domani le porte della </w:t>
      </w:r>
      <w:r w:rsidRPr="005904A7">
        <w:rPr>
          <w:rFonts w:ascii="Calibri" w:hAnsi="Calibri" w:cs="Calibri"/>
          <w:lang w:val="it-IT"/>
        </w:rPr>
        <w:t>3</w:t>
      </w:r>
      <w:r>
        <w:rPr>
          <w:rFonts w:ascii="Calibri" w:hAnsi="Calibri" w:cs="Calibri"/>
          <w:lang w:val="it-IT"/>
        </w:rPr>
        <w:t>8</w:t>
      </w:r>
      <w:r w:rsidRPr="005904A7">
        <w:rPr>
          <w:rFonts w:ascii="Calibri" w:hAnsi="Calibri" w:cs="Calibri"/>
          <w:lang w:val="it-IT"/>
        </w:rPr>
        <w:t xml:space="preserve">esima edizione di </w:t>
      </w:r>
      <w:hyperlink r:id="rId6" w:history="1">
        <w:r w:rsidRPr="005904A7">
          <w:rPr>
            <w:rFonts w:ascii="Calibri" w:hAnsi="Calibri" w:cs="Calibri"/>
            <w:b/>
            <w:bCs/>
            <w:color w:val="0000FF"/>
            <w:u w:val="single"/>
            <w:lang w:val="it-IT"/>
          </w:rPr>
          <w:t>Enada Primavera</w:t>
        </w:r>
      </w:hyperlink>
      <w:r w:rsidRPr="005904A7">
        <w:rPr>
          <w:rFonts w:ascii="Calibri" w:hAnsi="Calibri" w:cs="Calibri"/>
          <w:lang w:val="it-IT"/>
        </w:rPr>
        <w:t xml:space="preserve">, manifestazione di </w:t>
      </w:r>
      <w:proofErr w:type="spellStart"/>
      <w:r w:rsidRPr="005904A7">
        <w:rPr>
          <w:rFonts w:ascii="Calibri" w:hAnsi="Calibri" w:cs="Calibri"/>
          <w:b/>
          <w:bCs/>
          <w:lang w:val="it-IT"/>
        </w:rPr>
        <w:t>Italian</w:t>
      </w:r>
      <w:proofErr w:type="spellEnd"/>
      <w:r w:rsidRPr="005904A7">
        <w:rPr>
          <w:rFonts w:ascii="Calibri" w:hAnsi="Calibri" w:cs="Calibri"/>
          <w:b/>
          <w:bCs/>
          <w:lang w:val="it-IT"/>
        </w:rPr>
        <w:t xml:space="preserve"> </w:t>
      </w:r>
      <w:proofErr w:type="spellStart"/>
      <w:r w:rsidRPr="005904A7">
        <w:rPr>
          <w:rFonts w:ascii="Calibri" w:hAnsi="Calibri" w:cs="Calibri"/>
          <w:b/>
          <w:bCs/>
          <w:lang w:val="it-IT"/>
        </w:rPr>
        <w:t>Exhibition</w:t>
      </w:r>
      <w:proofErr w:type="spellEnd"/>
      <w:r w:rsidRPr="005904A7">
        <w:rPr>
          <w:rFonts w:ascii="Calibri" w:hAnsi="Calibri" w:cs="Calibri"/>
          <w:b/>
          <w:bCs/>
          <w:lang w:val="it-IT"/>
        </w:rPr>
        <w:t xml:space="preserve"> Group (IEG)</w:t>
      </w:r>
      <w:r w:rsidRPr="005904A7">
        <w:rPr>
          <w:rFonts w:ascii="Calibri" w:hAnsi="Calibri" w:cs="Calibri"/>
          <w:lang w:val="it-IT"/>
        </w:rPr>
        <w:t xml:space="preserve"> dedicata all’industria del gaming e dell’</w:t>
      </w:r>
      <w:proofErr w:type="spellStart"/>
      <w:r w:rsidRPr="005904A7">
        <w:rPr>
          <w:rFonts w:ascii="Calibri" w:hAnsi="Calibri" w:cs="Calibri"/>
          <w:lang w:val="it-IT"/>
        </w:rPr>
        <w:t>amusement</w:t>
      </w:r>
      <w:proofErr w:type="spellEnd"/>
      <w:r w:rsidRPr="005904A7">
        <w:rPr>
          <w:rFonts w:ascii="Calibri" w:hAnsi="Calibri" w:cs="Calibri"/>
          <w:lang w:val="it-IT"/>
        </w:rPr>
        <w:t xml:space="preserve"> e promossa da </w:t>
      </w:r>
      <w:r w:rsidRPr="005904A7">
        <w:rPr>
          <w:rFonts w:ascii="Calibri" w:hAnsi="Calibri" w:cs="Calibri"/>
          <w:b/>
          <w:bCs/>
          <w:lang w:val="it-IT"/>
        </w:rPr>
        <w:t>SAPAR</w:t>
      </w:r>
      <w:r w:rsidRPr="005904A7">
        <w:rPr>
          <w:rFonts w:ascii="Calibri" w:hAnsi="Calibri" w:cs="Calibri"/>
          <w:lang w:val="it-IT"/>
        </w:rPr>
        <w:t xml:space="preserve"> (</w:t>
      </w:r>
      <w:r w:rsidRPr="00351412">
        <w:rPr>
          <w:rFonts w:ascii="Calibri" w:hAnsi="Calibri" w:cs="Calibri"/>
          <w:lang w:val="it-IT"/>
        </w:rPr>
        <w:t>Associazione nazionale gestori gioco di Stato)</w:t>
      </w:r>
      <w:r w:rsidR="00351412">
        <w:rPr>
          <w:rFonts w:ascii="Calibri" w:hAnsi="Calibri" w:cs="Calibri"/>
          <w:lang w:val="it-IT"/>
        </w:rPr>
        <w:t>,</w:t>
      </w:r>
      <w:r w:rsidR="00B96A14" w:rsidRPr="00351412">
        <w:rPr>
          <w:rFonts w:ascii="Calibri" w:hAnsi="Calibri" w:cs="Calibri"/>
          <w:lang w:val="it-IT"/>
        </w:rPr>
        <w:t xml:space="preserve"> che si terrà alla Fiera di Rimini fino a venerdì</w:t>
      </w:r>
      <w:r w:rsidR="00F56C28" w:rsidRPr="00351412">
        <w:rPr>
          <w:rFonts w:ascii="Calibri" w:hAnsi="Calibri" w:cs="Calibri"/>
          <w:lang w:val="it-IT"/>
        </w:rPr>
        <w:t xml:space="preserve"> 19</w:t>
      </w:r>
      <w:r w:rsidRPr="00351412">
        <w:rPr>
          <w:rFonts w:ascii="Calibri" w:hAnsi="Calibri" w:cs="Calibri"/>
          <w:lang w:val="it-IT"/>
        </w:rPr>
        <w:t xml:space="preserve">. </w:t>
      </w:r>
    </w:p>
    <w:p w14:paraId="52B923B9" w14:textId="77777777" w:rsidR="00112F15" w:rsidRPr="00351412" w:rsidRDefault="00112F15" w:rsidP="003F0A42">
      <w:pPr>
        <w:spacing w:line="240" w:lineRule="auto"/>
        <w:jc w:val="both"/>
        <w:rPr>
          <w:rFonts w:ascii="Calibri" w:hAnsi="Calibri" w:cs="Calibri"/>
          <w:color w:val="111111"/>
          <w:lang w:val="it-IT"/>
        </w:rPr>
      </w:pPr>
    </w:p>
    <w:p w14:paraId="40C85DE4" w14:textId="478508BC" w:rsidR="00112F15" w:rsidRPr="00351412" w:rsidRDefault="00F56C28" w:rsidP="003F0A42">
      <w:pPr>
        <w:spacing w:line="240" w:lineRule="auto"/>
        <w:jc w:val="both"/>
        <w:rPr>
          <w:rFonts w:ascii="Calibri" w:hAnsi="Calibri" w:cs="Calibri"/>
          <w:color w:val="000000"/>
        </w:rPr>
      </w:pPr>
      <w:r w:rsidRPr="00351412">
        <w:rPr>
          <w:rFonts w:ascii="Calibri" w:hAnsi="Calibri" w:cs="Calibri"/>
        </w:rPr>
        <w:t xml:space="preserve">L’evento di apertura è in programma alle ore 12 sul palco della </w:t>
      </w:r>
      <w:r w:rsidRPr="00351412">
        <w:rPr>
          <w:rFonts w:ascii="Calibri" w:hAnsi="Calibri" w:cs="Calibri"/>
          <w:b/>
          <w:bCs/>
        </w:rPr>
        <w:t>Vision Arena</w:t>
      </w:r>
      <w:r w:rsidRPr="00351412">
        <w:rPr>
          <w:rFonts w:ascii="Calibri" w:hAnsi="Calibri" w:cs="Calibri"/>
        </w:rPr>
        <w:t xml:space="preserve"> (Padiglione C3 della fiera)</w:t>
      </w:r>
      <w:r w:rsidRPr="00351412">
        <w:rPr>
          <w:rFonts w:ascii="Calibri" w:hAnsi="Calibri" w:cs="Calibri"/>
          <w:lang w:val="it-IT"/>
        </w:rPr>
        <w:t>.</w:t>
      </w:r>
      <w:r w:rsidR="00351412">
        <w:rPr>
          <w:rFonts w:ascii="Calibri" w:hAnsi="Calibri" w:cs="Calibri"/>
          <w:lang w:val="it-IT"/>
        </w:rPr>
        <w:t xml:space="preserve"> interverranno </w:t>
      </w:r>
      <w:r w:rsidR="00351412" w:rsidRPr="002F6FD8">
        <w:rPr>
          <w:rFonts w:ascii="Calibri" w:hAnsi="Calibri" w:cs="Calibri"/>
          <w:b/>
          <w:bCs/>
          <w:color w:val="000000"/>
        </w:rPr>
        <w:t>Maurizio Ermeti,</w:t>
      </w:r>
      <w:r w:rsidR="00351412" w:rsidRPr="00351412">
        <w:rPr>
          <w:rFonts w:ascii="Calibri" w:hAnsi="Calibri" w:cs="Calibri"/>
          <w:color w:val="000000"/>
        </w:rPr>
        <w:t xml:space="preserve"> presidente di </w:t>
      </w:r>
      <w:proofErr w:type="spellStart"/>
      <w:r w:rsidR="00351412" w:rsidRPr="00351412">
        <w:rPr>
          <w:rFonts w:ascii="Calibri" w:hAnsi="Calibri" w:cs="Calibri"/>
          <w:color w:val="000000"/>
        </w:rPr>
        <w:t>Italian</w:t>
      </w:r>
      <w:proofErr w:type="spellEnd"/>
      <w:r w:rsidR="00351412" w:rsidRPr="00351412">
        <w:rPr>
          <w:rFonts w:ascii="Calibri" w:hAnsi="Calibri" w:cs="Calibri"/>
          <w:color w:val="000000"/>
        </w:rPr>
        <w:t xml:space="preserve"> </w:t>
      </w:r>
      <w:proofErr w:type="spellStart"/>
      <w:r w:rsidR="00351412" w:rsidRPr="00351412">
        <w:rPr>
          <w:rFonts w:ascii="Calibri" w:hAnsi="Calibri" w:cs="Calibri"/>
          <w:color w:val="000000"/>
        </w:rPr>
        <w:t>Exhibition</w:t>
      </w:r>
      <w:proofErr w:type="spellEnd"/>
      <w:r w:rsidR="00351412" w:rsidRPr="00351412">
        <w:rPr>
          <w:rFonts w:ascii="Calibri" w:hAnsi="Calibri" w:cs="Calibri"/>
          <w:color w:val="000000"/>
        </w:rPr>
        <w:t xml:space="preserve"> </w:t>
      </w:r>
      <w:r w:rsidR="00351412">
        <w:rPr>
          <w:rFonts w:ascii="Calibri" w:hAnsi="Calibri" w:cs="Calibri"/>
          <w:color w:val="000000"/>
        </w:rPr>
        <w:t>G</w:t>
      </w:r>
      <w:r w:rsidR="00351412" w:rsidRPr="00351412">
        <w:rPr>
          <w:rFonts w:ascii="Calibri" w:hAnsi="Calibri" w:cs="Calibri"/>
          <w:color w:val="000000"/>
        </w:rPr>
        <w:t>roup</w:t>
      </w:r>
      <w:r w:rsidR="00351412">
        <w:rPr>
          <w:rFonts w:ascii="Calibri" w:hAnsi="Calibri" w:cs="Calibri"/>
          <w:color w:val="000000"/>
        </w:rPr>
        <w:t xml:space="preserve">; </w:t>
      </w:r>
      <w:r w:rsidR="00351412" w:rsidRPr="002F6FD8">
        <w:rPr>
          <w:rFonts w:ascii="Calibri" w:hAnsi="Calibri" w:cs="Calibri"/>
          <w:b/>
          <w:bCs/>
          <w:color w:val="000000"/>
        </w:rPr>
        <w:t>Sergio D’</w:t>
      </w:r>
      <w:r w:rsidR="002F6FD8">
        <w:rPr>
          <w:rFonts w:ascii="Calibri" w:hAnsi="Calibri" w:cs="Calibri"/>
          <w:b/>
          <w:bCs/>
          <w:color w:val="000000"/>
        </w:rPr>
        <w:t>A</w:t>
      </w:r>
      <w:r w:rsidR="00351412" w:rsidRPr="002F6FD8">
        <w:rPr>
          <w:rFonts w:ascii="Calibri" w:hAnsi="Calibri" w:cs="Calibri"/>
          <w:b/>
          <w:bCs/>
          <w:color w:val="000000"/>
        </w:rPr>
        <w:t>ngelo</w:t>
      </w:r>
      <w:r w:rsidR="00351412" w:rsidRPr="00351412">
        <w:rPr>
          <w:rFonts w:ascii="Calibri" w:hAnsi="Calibri" w:cs="Calibri"/>
          <w:color w:val="000000"/>
        </w:rPr>
        <w:t xml:space="preserve">, presidente </w:t>
      </w:r>
      <w:r w:rsidR="00700B63">
        <w:rPr>
          <w:rFonts w:ascii="Calibri" w:hAnsi="Calibri" w:cs="Calibri"/>
          <w:color w:val="000000"/>
        </w:rPr>
        <w:t xml:space="preserve">SAPAR, </w:t>
      </w:r>
      <w:r w:rsidR="00351412" w:rsidRPr="00351412">
        <w:rPr>
          <w:rFonts w:ascii="Calibri" w:hAnsi="Calibri" w:cs="Calibri"/>
          <w:color w:val="000000"/>
        </w:rPr>
        <w:t>ass</w:t>
      </w:r>
      <w:r w:rsidR="00351412">
        <w:rPr>
          <w:rFonts w:ascii="Calibri" w:hAnsi="Calibri" w:cs="Calibri"/>
          <w:color w:val="000000"/>
        </w:rPr>
        <w:t>ociazio</w:t>
      </w:r>
      <w:r w:rsidR="00351412" w:rsidRPr="00351412">
        <w:rPr>
          <w:rFonts w:ascii="Calibri" w:hAnsi="Calibri" w:cs="Calibri"/>
          <w:color w:val="000000"/>
        </w:rPr>
        <w:t>ne naz</w:t>
      </w:r>
      <w:r w:rsidR="00351412">
        <w:rPr>
          <w:rFonts w:ascii="Calibri" w:hAnsi="Calibri" w:cs="Calibri"/>
          <w:color w:val="000000"/>
        </w:rPr>
        <w:t>iona</w:t>
      </w:r>
      <w:r w:rsidR="00351412" w:rsidRPr="00351412">
        <w:rPr>
          <w:rFonts w:ascii="Calibri" w:hAnsi="Calibri" w:cs="Calibri"/>
          <w:color w:val="000000"/>
        </w:rPr>
        <w:t>le servizi apparecchi per pubbliche attrazioni ricreative</w:t>
      </w:r>
      <w:r w:rsidR="00351412">
        <w:rPr>
          <w:rFonts w:ascii="Calibri" w:hAnsi="Calibri" w:cs="Calibri"/>
          <w:color w:val="000000"/>
        </w:rPr>
        <w:t xml:space="preserve">; </w:t>
      </w:r>
      <w:r w:rsidR="00700B63" w:rsidRPr="002F6FD8">
        <w:rPr>
          <w:rFonts w:ascii="Calibri" w:hAnsi="Calibri" w:cs="Calibri"/>
          <w:b/>
          <w:bCs/>
          <w:color w:val="000000"/>
        </w:rPr>
        <w:t>F</w:t>
      </w:r>
      <w:r w:rsidR="00351412" w:rsidRPr="002F6FD8">
        <w:rPr>
          <w:rFonts w:ascii="Calibri" w:hAnsi="Calibri" w:cs="Calibri"/>
          <w:b/>
          <w:bCs/>
          <w:color w:val="000000"/>
        </w:rPr>
        <w:t xml:space="preserve">rancesco </w:t>
      </w:r>
      <w:r w:rsidR="00700B63" w:rsidRPr="002F6FD8">
        <w:rPr>
          <w:rFonts w:ascii="Calibri" w:hAnsi="Calibri" w:cs="Calibri"/>
          <w:b/>
          <w:bCs/>
          <w:color w:val="000000"/>
        </w:rPr>
        <w:t>B</w:t>
      </w:r>
      <w:r w:rsidR="00351412" w:rsidRPr="002F6FD8">
        <w:rPr>
          <w:rFonts w:ascii="Calibri" w:hAnsi="Calibri" w:cs="Calibri"/>
          <w:b/>
          <w:bCs/>
          <w:color w:val="000000"/>
        </w:rPr>
        <w:t>ragagni</w:t>
      </w:r>
      <w:r w:rsidR="00351412" w:rsidRPr="00351412">
        <w:rPr>
          <w:rFonts w:ascii="Calibri" w:hAnsi="Calibri" w:cs="Calibri"/>
          <w:color w:val="000000"/>
        </w:rPr>
        <w:t xml:space="preserve">, assessore alle politiche per lo sviluppo delle risorse umane, servizi civici e toponomastica, legalità, rapporti con il consiglio comunale del </w:t>
      </w:r>
      <w:r w:rsidR="00700B63">
        <w:rPr>
          <w:rFonts w:ascii="Calibri" w:hAnsi="Calibri" w:cs="Calibri"/>
          <w:color w:val="000000"/>
        </w:rPr>
        <w:t>C</w:t>
      </w:r>
      <w:r w:rsidR="00351412" w:rsidRPr="00351412">
        <w:rPr>
          <w:rFonts w:ascii="Calibri" w:hAnsi="Calibri" w:cs="Calibri"/>
          <w:color w:val="000000"/>
        </w:rPr>
        <w:t>omune di rimini</w:t>
      </w:r>
      <w:r w:rsidR="00351412">
        <w:rPr>
          <w:rFonts w:ascii="Calibri" w:hAnsi="Calibri" w:cs="Calibri"/>
          <w:color w:val="000000"/>
        </w:rPr>
        <w:t xml:space="preserve">; </w:t>
      </w:r>
      <w:r w:rsidR="00700B63" w:rsidRPr="002F6FD8">
        <w:rPr>
          <w:rFonts w:ascii="Calibri" w:hAnsi="Calibri" w:cs="Calibri"/>
          <w:b/>
          <w:bCs/>
          <w:color w:val="000000"/>
        </w:rPr>
        <w:t>An</w:t>
      </w:r>
      <w:r w:rsidR="00351412" w:rsidRPr="002F6FD8">
        <w:rPr>
          <w:rFonts w:ascii="Calibri" w:hAnsi="Calibri" w:cs="Calibri"/>
          <w:b/>
          <w:bCs/>
          <w:color w:val="000000"/>
        </w:rPr>
        <w:t xml:space="preserve">drea de </w:t>
      </w:r>
      <w:r w:rsidR="00700B63" w:rsidRPr="002F6FD8">
        <w:rPr>
          <w:rFonts w:ascii="Calibri" w:hAnsi="Calibri" w:cs="Calibri"/>
          <w:b/>
          <w:bCs/>
          <w:color w:val="000000"/>
        </w:rPr>
        <w:t>B</w:t>
      </w:r>
      <w:r w:rsidR="00351412" w:rsidRPr="002F6FD8">
        <w:rPr>
          <w:rFonts w:ascii="Calibri" w:hAnsi="Calibri" w:cs="Calibri"/>
          <w:b/>
          <w:bCs/>
          <w:color w:val="000000"/>
        </w:rPr>
        <w:t>ertoldi</w:t>
      </w:r>
      <w:r w:rsidR="00351412" w:rsidRPr="00351412">
        <w:rPr>
          <w:rFonts w:ascii="Calibri" w:hAnsi="Calibri" w:cs="Calibri"/>
          <w:color w:val="000000"/>
        </w:rPr>
        <w:t xml:space="preserve">, segretario </w:t>
      </w:r>
      <w:r w:rsidR="00205716">
        <w:rPr>
          <w:rFonts w:ascii="Calibri" w:hAnsi="Calibri" w:cs="Calibri"/>
          <w:color w:val="000000"/>
        </w:rPr>
        <w:t>della VI</w:t>
      </w:r>
      <w:r w:rsidR="00351412" w:rsidRPr="00351412">
        <w:rPr>
          <w:rFonts w:ascii="Calibri" w:hAnsi="Calibri" w:cs="Calibri"/>
          <w:color w:val="000000"/>
        </w:rPr>
        <w:t xml:space="preserve"> commissione finanze e tesoro </w:t>
      </w:r>
      <w:r w:rsidR="00205716">
        <w:rPr>
          <w:rFonts w:ascii="Calibri" w:hAnsi="Calibri" w:cs="Calibri"/>
          <w:color w:val="000000"/>
        </w:rPr>
        <w:t xml:space="preserve">della Camera dei deputati </w:t>
      </w:r>
      <w:r w:rsidR="00351412" w:rsidRPr="00351412">
        <w:rPr>
          <w:rFonts w:ascii="Calibri" w:hAnsi="Calibri" w:cs="Calibri"/>
          <w:color w:val="000000"/>
        </w:rPr>
        <w:t>nonché della commissione d’inchiesta sul gioco illegale.</w:t>
      </w:r>
    </w:p>
    <w:p w14:paraId="0CF8624C" w14:textId="77777777" w:rsidR="00112F15" w:rsidRPr="00351412" w:rsidRDefault="00112F15" w:rsidP="003F0A42">
      <w:pPr>
        <w:spacing w:line="240" w:lineRule="auto"/>
        <w:jc w:val="both"/>
        <w:rPr>
          <w:rFonts w:ascii="Calibri" w:hAnsi="Calibri" w:cs="Calibri"/>
          <w:color w:val="111111"/>
          <w:lang w:val="it-IT"/>
        </w:rPr>
      </w:pPr>
    </w:p>
    <w:p w14:paraId="4E384C38" w14:textId="63BD01BB" w:rsidR="003F0A42" w:rsidRDefault="00411998" w:rsidP="003F0A42">
      <w:pPr>
        <w:spacing w:line="240" w:lineRule="auto"/>
        <w:jc w:val="both"/>
        <w:rPr>
          <w:rFonts w:ascii="Calibri" w:hAnsi="Calibri" w:cs="Calibri"/>
        </w:rPr>
      </w:pPr>
      <w:r>
        <w:rPr>
          <w:rFonts w:ascii="Calibri" w:hAnsi="Calibri" w:cs="Calibri"/>
          <w:color w:val="111111"/>
          <w:lang w:val="it-IT"/>
        </w:rPr>
        <w:t>Per tre giorni</w:t>
      </w:r>
      <w:r w:rsidR="00181258" w:rsidRPr="00351412">
        <w:rPr>
          <w:rFonts w:ascii="Calibri" w:hAnsi="Calibri" w:cs="Calibri"/>
          <w:color w:val="111111"/>
          <w:lang w:val="it-IT"/>
        </w:rPr>
        <w:t xml:space="preserve"> il network internazionale degli apparecchi e dei sistemi da gioco si ritroverà tra i padiglioni della Fiera di Rimini</w:t>
      </w:r>
      <w:r w:rsidR="003F0A42" w:rsidRPr="00351412">
        <w:rPr>
          <w:rFonts w:ascii="Calibri" w:hAnsi="Calibri" w:cs="Calibri"/>
          <w:color w:val="111111"/>
          <w:lang w:val="it-IT"/>
        </w:rPr>
        <w:t xml:space="preserve"> per </w:t>
      </w:r>
      <w:r>
        <w:rPr>
          <w:rFonts w:ascii="Calibri" w:hAnsi="Calibri" w:cs="Calibri"/>
          <w:color w:val="111111"/>
          <w:lang w:val="it-IT"/>
        </w:rPr>
        <w:t>fare il punto su</w:t>
      </w:r>
      <w:r w:rsidR="003F0A42" w:rsidRPr="003F0A42">
        <w:rPr>
          <w:rFonts w:ascii="Calibri" w:hAnsi="Calibri" w:cs="Calibri"/>
          <w:color w:val="111111"/>
          <w:lang w:val="it-IT"/>
        </w:rPr>
        <w:t xml:space="preserve"> </w:t>
      </w:r>
      <w:r w:rsidR="003F0A42" w:rsidRPr="003F0A42">
        <w:rPr>
          <w:rFonts w:ascii="Calibri" w:hAnsi="Calibri" w:cs="Calibri"/>
        </w:rPr>
        <w:t xml:space="preserve">una </w:t>
      </w:r>
      <w:proofErr w:type="spellStart"/>
      <w:r w:rsidR="003F0A42" w:rsidRPr="003F0A42">
        <w:rPr>
          <w:rFonts w:ascii="Calibri" w:hAnsi="Calibri" w:cs="Calibri"/>
        </w:rPr>
        <w:t>industry</w:t>
      </w:r>
      <w:proofErr w:type="spellEnd"/>
      <w:r w:rsidR="003F0A42" w:rsidRPr="003F0A42">
        <w:rPr>
          <w:rFonts w:ascii="Calibri" w:hAnsi="Calibri" w:cs="Calibri"/>
        </w:rPr>
        <w:t xml:space="preserve"> in continua evoluzione tecnologica e normativa grazie </w:t>
      </w:r>
      <w:r w:rsidR="00176D59">
        <w:rPr>
          <w:rFonts w:ascii="Calibri" w:hAnsi="Calibri" w:cs="Calibri"/>
        </w:rPr>
        <w:t xml:space="preserve">a un ampio programma convegnistico </w:t>
      </w:r>
      <w:r w:rsidR="002E6F26">
        <w:rPr>
          <w:rFonts w:ascii="Calibri" w:hAnsi="Calibri" w:cs="Calibri"/>
        </w:rPr>
        <w:t xml:space="preserve">per l’aggiornamento professionale </w:t>
      </w:r>
      <w:r w:rsidR="00176D59">
        <w:rPr>
          <w:rFonts w:ascii="Calibri" w:hAnsi="Calibri" w:cs="Calibri"/>
        </w:rPr>
        <w:t xml:space="preserve">e </w:t>
      </w:r>
      <w:r w:rsidR="003F0A42" w:rsidRPr="003F0A42">
        <w:rPr>
          <w:rFonts w:ascii="Calibri" w:hAnsi="Calibri" w:cs="Calibri"/>
        </w:rPr>
        <w:t xml:space="preserve">alla </w:t>
      </w:r>
      <w:r w:rsidR="003F0A42" w:rsidRPr="003F0A42">
        <w:rPr>
          <w:rFonts w:ascii="Calibri" w:hAnsi="Calibri" w:cs="Calibri"/>
          <w:b/>
          <w:bCs/>
        </w:rPr>
        <w:t xml:space="preserve">presenza di oltre </w:t>
      </w:r>
      <w:proofErr w:type="gramStart"/>
      <w:r w:rsidR="003F0A42" w:rsidRPr="003F0A42">
        <w:rPr>
          <w:rFonts w:ascii="Calibri" w:hAnsi="Calibri" w:cs="Calibri"/>
          <w:b/>
          <w:bCs/>
        </w:rPr>
        <w:t>100</w:t>
      </w:r>
      <w:proofErr w:type="gramEnd"/>
      <w:r w:rsidR="003F0A42" w:rsidRPr="003F0A42">
        <w:rPr>
          <w:rFonts w:ascii="Calibri" w:hAnsi="Calibri" w:cs="Calibri"/>
          <w:b/>
          <w:bCs/>
        </w:rPr>
        <w:t xml:space="preserve"> </w:t>
      </w:r>
      <w:proofErr w:type="gramStart"/>
      <w:r w:rsidR="003F0A42" w:rsidRPr="003F0A42">
        <w:rPr>
          <w:rFonts w:ascii="Calibri" w:hAnsi="Calibri" w:cs="Calibri"/>
          <w:b/>
          <w:bCs/>
        </w:rPr>
        <w:t>brand</w:t>
      </w:r>
      <w:proofErr w:type="gramEnd"/>
      <w:r w:rsidR="00CB6024">
        <w:rPr>
          <w:rFonts w:ascii="Calibri" w:hAnsi="Calibri" w:cs="Calibri"/>
        </w:rPr>
        <w:t xml:space="preserve">: </w:t>
      </w:r>
      <w:r w:rsidR="00CB6024">
        <w:rPr>
          <w:rFonts w:ascii="Calibri" w:hAnsi="Calibri" w:cs="Calibri"/>
          <w:color w:val="111111"/>
        </w:rPr>
        <w:t>u</w:t>
      </w:r>
      <w:r w:rsidR="00CB6024" w:rsidRPr="003F0A42">
        <w:rPr>
          <w:rFonts w:ascii="Calibri" w:hAnsi="Calibri" w:cs="Calibri"/>
          <w:color w:val="111111"/>
        </w:rPr>
        <w:t xml:space="preserve">n ecosistema completo dove operatori, fornitori e </w:t>
      </w:r>
      <w:proofErr w:type="spellStart"/>
      <w:r w:rsidR="00CB6024" w:rsidRPr="003F0A42">
        <w:rPr>
          <w:rFonts w:ascii="Calibri" w:hAnsi="Calibri" w:cs="Calibri"/>
          <w:color w:val="111111"/>
        </w:rPr>
        <w:t>decision</w:t>
      </w:r>
      <w:proofErr w:type="spellEnd"/>
      <w:r w:rsidR="00CB6024" w:rsidRPr="003F0A42">
        <w:rPr>
          <w:rFonts w:ascii="Calibri" w:hAnsi="Calibri" w:cs="Calibri"/>
          <w:color w:val="111111"/>
        </w:rPr>
        <w:t xml:space="preserve"> maker possono </w:t>
      </w:r>
      <w:r w:rsidR="00176D59">
        <w:rPr>
          <w:rFonts w:ascii="Calibri" w:hAnsi="Calibri" w:cs="Calibri"/>
          <w:color w:val="111111"/>
        </w:rPr>
        <w:t>confrontarsi sulle</w:t>
      </w:r>
      <w:r w:rsidR="00CB6024" w:rsidRPr="003F0A42">
        <w:rPr>
          <w:rFonts w:ascii="Calibri" w:hAnsi="Calibri" w:cs="Calibri"/>
          <w:color w:val="111111"/>
        </w:rPr>
        <w:t xml:space="preserve"> </w:t>
      </w:r>
      <w:r w:rsidR="00176D59">
        <w:rPr>
          <w:rFonts w:ascii="Calibri" w:hAnsi="Calibri" w:cs="Calibri"/>
          <w:color w:val="111111"/>
        </w:rPr>
        <w:t xml:space="preserve">novità </w:t>
      </w:r>
      <w:r w:rsidR="00CB6024" w:rsidRPr="003F0A42">
        <w:rPr>
          <w:rFonts w:ascii="Calibri" w:hAnsi="Calibri" w:cs="Calibri"/>
          <w:color w:val="111111"/>
        </w:rPr>
        <w:t xml:space="preserve">e </w:t>
      </w:r>
      <w:proofErr w:type="gramStart"/>
      <w:r w:rsidR="00176D59">
        <w:rPr>
          <w:rFonts w:ascii="Calibri" w:hAnsi="Calibri" w:cs="Calibri"/>
          <w:color w:val="111111"/>
        </w:rPr>
        <w:t xml:space="preserve">i </w:t>
      </w:r>
      <w:r w:rsidR="00CB6024" w:rsidRPr="003F0A42">
        <w:rPr>
          <w:rFonts w:ascii="Calibri" w:hAnsi="Calibri" w:cs="Calibri"/>
          <w:color w:val="111111"/>
        </w:rPr>
        <w:t>trend</w:t>
      </w:r>
      <w:proofErr w:type="gramEnd"/>
      <w:r w:rsidR="00CB6024" w:rsidRPr="003F0A42">
        <w:rPr>
          <w:rFonts w:ascii="Calibri" w:hAnsi="Calibri" w:cs="Calibri"/>
          <w:color w:val="111111"/>
        </w:rPr>
        <w:t xml:space="preserve"> che stanno trasformando il mercato</w:t>
      </w:r>
      <w:r w:rsidR="002E6F26" w:rsidRPr="00181258">
        <w:rPr>
          <w:rFonts w:ascii="Calibri" w:hAnsi="Calibri" w:cs="Calibri"/>
          <w:lang w:val="it-IT"/>
        </w:rPr>
        <w:t>.</w:t>
      </w:r>
    </w:p>
    <w:p w14:paraId="53358C31" w14:textId="77777777" w:rsidR="00CB6024" w:rsidRPr="003F0A42" w:rsidRDefault="00CB6024" w:rsidP="003F0A42">
      <w:pPr>
        <w:spacing w:line="240" w:lineRule="auto"/>
        <w:jc w:val="both"/>
        <w:rPr>
          <w:rFonts w:ascii="Calibri" w:hAnsi="Calibri" w:cs="Calibri"/>
        </w:rPr>
      </w:pPr>
    </w:p>
    <w:p w14:paraId="545AF29F" w14:textId="3AE89291" w:rsidR="00181258" w:rsidRDefault="003F0A42" w:rsidP="00181258">
      <w:pPr>
        <w:spacing w:line="240" w:lineRule="auto"/>
        <w:jc w:val="both"/>
        <w:rPr>
          <w:rFonts w:ascii="Calibri" w:hAnsi="Calibri" w:cs="Calibri"/>
          <w:color w:val="111111"/>
          <w:lang w:val="it-IT"/>
        </w:rPr>
      </w:pPr>
      <w:r>
        <w:rPr>
          <w:rFonts w:ascii="Calibri" w:hAnsi="Calibri" w:cs="Calibri"/>
          <w:color w:val="111111"/>
          <w:lang w:val="it-IT"/>
        </w:rPr>
        <w:t>Anche per l’edizione 2026</w:t>
      </w:r>
      <w:r w:rsidR="00176D59">
        <w:rPr>
          <w:rFonts w:ascii="Calibri" w:hAnsi="Calibri" w:cs="Calibri"/>
          <w:color w:val="111111"/>
          <w:lang w:val="it-IT"/>
        </w:rPr>
        <w:t>, infatti,</w:t>
      </w:r>
      <w:r>
        <w:rPr>
          <w:rFonts w:ascii="Calibri" w:hAnsi="Calibri" w:cs="Calibri"/>
          <w:color w:val="111111"/>
          <w:lang w:val="it-IT"/>
        </w:rPr>
        <w:t xml:space="preserve"> Enada Primavera riunirà sotto lo stesso </w:t>
      </w:r>
      <w:r w:rsidR="00CB6024">
        <w:rPr>
          <w:rFonts w:ascii="Calibri" w:hAnsi="Calibri" w:cs="Calibri"/>
          <w:color w:val="111111"/>
          <w:lang w:val="it-IT"/>
        </w:rPr>
        <w:t xml:space="preserve">tetto </w:t>
      </w:r>
      <w:r w:rsidRPr="003F0A42">
        <w:rPr>
          <w:rFonts w:ascii="Calibri" w:hAnsi="Calibri" w:cs="Calibri"/>
          <w:b/>
          <w:bCs/>
          <w:color w:val="111111"/>
        </w:rPr>
        <w:t>i tre settori </w:t>
      </w:r>
      <w:r w:rsidRPr="003F0A42">
        <w:rPr>
          <w:rFonts w:ascii="Calibri" w:hAnsi="Calibri" w:cs="Calibri"/>
          <w:color w:val="111111"/>
        </w:rPr>
        <w:t>che guidano l’evoluzione del mondo del gioco e dell’intrattenimento</w:t>
      </w:r>
      <w:r w:rsidR="00CB6024">
        <w:rPr>
          <w:rFonts w:ascii="Calibri" w:hAnsi="Calibri" w:cs="Calibri"/>
          <w:color w:val="111111"/>
        </w:rPr>
        <w:t xml:space="preserve">, il </w:t>
      </w:r>
      <w:proofErr w:type="spellStart"/>
      <w:r w:rsidR="00CB6024" w:rsidRPr="00176D59">
        <w:rPr>
          <w:rFonts w:ascii="Calibri" w:hAnsi="Calibri" w:cs="Calibri"/>
          <w:b/>
          <w:bCs/>
          <w:color w:val="111111"/>
        </w:rPr>
        <w:t>land</w:t>
      </w:r>
      <w:proofErr w:type="spellEnd"/>
      <w:r w:rsidR="00CB6024" w:rsidRPr="00176D59">
        <w:rPr>
          <w:rFonts w:ascii="Calibri" w:hAnsi="Calibri" w:cs="Calibri"/>
          <w:b/>
          <w:bCs/>
          <w:color w:val="111111"/>
        </w:rPr>
        <w:t xml:space="preserve"> </w:t>
      </w:r>
      <w:proofErr w:type="spellStart"/>
      <w:r w:rsidR="00CB6024" w:rsidRPr="00176D59">
        <w:rPr>
          <w:rFonts w:ascii="Calibri" w:hAnsi="Calibri" w:cs="Calibri"/>
          <w:b/>
          <w:bCs/>
          <w:color w:val="111111"/>
        </w:rPr>
        <w:t>based</w:t>
      </w:r>
      <w:proofErr w:type="spellEnd"/>
      <w:r w:rsidR="00CB6024" w:rsidRPr="00176D59">
        <w:rPr>
          <w:rFonts w:ascii="Calibri" w:hAnsi="Calibri" w:cs="Calibri"/>
          <w:b/>
          <w:bCs/>
          <w:color w:val="111111"/>
        </w:rPr>
        <w:t xml:space="preserve"> gam</w:t>
      </w:r>
      <w:r w:rsidR="00176D59" w:rsidRPr="00176D59">
        <w:rPr>
          <w:rFonts w:ascii="Calibri" w:hAnsi="Calibri" w:cs="Calibri"/>
          <w:b/>
          <w:bCs/>
          <w:color w:val="111111"/>
        </w:rPr>
        <w:t>ing</w:t>
      </w:r>
      <w:r w:rsidR="00CB6024">
        <w:rPr>
          <w:rFonts w:ascii="Calibri" w:hAnsi="Calibri" w:cs="Calibri"/>
          <w:color w:val="111111"/>
        </w:rPr>
        <w:t xml:space="preserve">, </w:t>
      </w:r>
      <w:r w:rsidR="00CB6024" w:rsidRPr="00176D59">
        <w:rPr>
          <w:rFonts w:ascii="Calibri" w:hAnsi="Calibri" w:cs="Calibri"/>
          <w:b/>
          <w:bCs/>
          <w:color w:val="111111"/>
        </w:rPr>
        <w:t>l’online gam</w:t>
      </w:r>
      <w:r w:rsidR="00176D59" w:rsidRPr="00176D59">
        <w:rPr>
          <w:rFonts w:ascii="Calibri" w:hAnsi="Calibri" w:cs="Calibri"/>
          <w:b/>
          <w:bCs/>
          <w:color w:val="111111"/>
        </w:rPr>
        <w:t>ing</w:t>
      </w:r>
      <w:r w:rsidR="00CB6024">
        <w:rPr>
          <w:rFonts w:ascii="Calibri" w:hAnsi="Calibri" w:cs="Calibri"/>
          <w:color w:val="111111"/>
        </w:rPr>
        <w:t xml:space="preserve"> – che quest’anno acquisisce un nuovo slancio all’interno</w:t>
      </w:r>
      <w:r w:rsidR="00176D59">
        <w:rPr>
          <w:rFonts w:ascii="Calibri" w:hAnsi="Calibri" w:cs="Calibri"/>
          <w:color w:val="111111"/>
        </w:rPr>
        <w:t xml:space="preserve"> </w:t>
      </w:r>
      <w:r w:rsidR="00CB6024">
        <w:rPr>
          <w:rFonts w:ascii="Calibri" w:hAnsi="Calibri" w:cs="Calibri"/>
          <w:color w:val="111111"/>
        </w:rPr>
        <w:t xml:space="preserve">della manifestazione – e il mondo </w:t>
      </w:r>
      <w:r w:rsidR="00CB6024" w:rsidRPr="00176D59">
        <w:rPr>
          <w:rFonts w:ascii="Calibri" w:hAnsi="Calibri" w:cs="Calibri"/>
          <w:color w:val="111111"/>
        </w:rPr>
        <w:t>dell’</w:t>
      </w:r>
      <w:proofErr w:type="spellStart"/>
      <w:r w:rsidR="00181258" w:rsidRPr="00176D59">
        <w:rPr>
          <w:rFonts w:ascii="Calibri" w:hAnsi="Calibri" w:cs="Calibri"/>
          <w:b/>
          <w:bCs/>
          <w:color w:val="111111"/>
          <w:lang w:val="it-IT"/>
        </w:rPr>
        <w:t>amusement</w:t>
      </w:r>
      <w:proofErr w:type="spellEnd"/>
      <w:r w:rsidR="00181258" w:rsidRPr="00181258">
        <w:rPr>
          <w:rFonts w:ascii="Calibri" w:hAnsi="Calibri" w:cs="Calibri"/>
          <w:color w:val="111111"/>
          <w:lang w:val="it-IT"/>
        </w:rPr>
        <w:t>, che spazia dai giochi da sala come biliardi, flipper e bowling alle più moderne soluzioni tra realtà virtuale e laser games, fino alle tecnologie dedicate alle strutture ricreative come parchi</w:t>
      </w:r>
      <w:r>
        <w:rPr>
          <w:rFonts w:ascii="Calibri" w:hAnsi="Calibri" w:cs="Calibri"/>
          <w:color w:val="111111"/>
          <w:lang w:val="it-IT"/>
        </w:rPr>
        <w:t xml:space="preserve"> </w:t>
      </w:r>
      <w:r w:rsidR="00181258" w:rsidRPr="00181258">
        <w:rPr>
          <w:rFonts w:ascii="Calibri" w:hAnsi="Calibri" w:cs="Calibri"/>
          <w:color w:val="111111"/>
          <w:lang w:val="it-IT"/>
        </w:rPr>
        <w:t>ed entertainment center.</w:t>
      </w:r>
    </w:p>
    <w:p w14:paraId="3A1FE138" w14:textId="77777777" w:rsidR="00CB6024" w:rsidRDefault="00CB6024" w:rsidP="00181258">
      <w:pPr>
        <w:spacing w:line="240" w:lineRule="auto"/>
        <w:jc w:val="both"/>
        <w:rPr>
          <w:rFonts w:ascii="Calibri" w:hAnsi="Calibri" w:cs="Calibri"/>
          <w:color w:val="111111"/>
          <w:lang w:val="it-IT"/>
        </w:rPr>
      </w:pPr>
    </w:p>
    <w:p w14:paraId="2568DD22" w14:textId="2562F4E2" w:rsidR="00CB6024" w:rsidRPr="00CB6024" w:rsidRDefault="00CB6024" w:rsidP="00181258">
      <w:pPr>
        <w:spacing w:line="240" w:lineRule="auto"/>
        <w:jc w:val="both"/>
        <w:rPr>
          <w:rFonts w:ascii="Calibri" w:hAnsi="Calibri" w:cs="Calibri"/>
          <w:b/>
          <w:bCs/>
          <w:color w:val="111111"/>
          <w:lang w:val="it-IT"/>
        </w:rPr>
      </w:pPr>
      <w:r w:rsidRPr="00CB6024">
        <w:rPr>
          <w:rFonts w:ascii="Calibri" w:hAnsi="Calibri" w:cs="Calibri"/>
          <w:b/>
          <w:bCs/>
          <w:color w:val="111111"/>
          <w:lang w:val="it-IT"/>
        </w:rPr>
        <w:t>L’AGENDA DI ENADA PRIMAVERA 2026</w:t>
      </w:r>
    </w:p>
    <w:p w14:paraId="444BF61C" w14:textId="77777777" w:rsidR="003F0A42" w:rsidRDefault="003F0A42" w:rsidP="00D25B43">
      <w:pPr>
        <w:spacing w:line="240" w:lineRule="auto"/>
        <w:jc w:val="both"/>
        <w:rPr>
          <w:rFonts w:ascii="Calibri" w:hAnsi="Calibri" w:cs="Calibri"/>
          <w:lang w:val="it-IT"/>
        </w:rPr>
      </w:pPr>
    </w:p>
    <w:p w14:paraId="3F1465F0" w14:textId="54615D13" w:rsidR="00181258" w:rsidRPr="00181258" w:rsidRDefault="00BB1915" w:rsidP="00181258">
      <w:pPr>
        <w:pStyle w:val="Nessunaspaziatura"/>
        <w:jc w:val="both"/>
        <w:rPr>
          <w:rFonts w:ascii="Calibri" w:hAnsi="Calibri" w:cs="Calibri"/>
          <w:lang w:val="it-IT"/>
        </w:rPr>
      </w:pPr>
      <w:r>
        <w:rPr>
          <w:rFonts w:ascii="Calibri" w:hAnsi="Calibri" w:cs="Calibri"/>
          <w:lang w:val="it-IT"/>
        </w:rPr>
        <w:t>Sarà la</w:t>
      </w:r>
      <w:r w:rsidR="00181258" w:rsidRPr="00181258">
        <w:rPr>
          <w:rFonts w:ascii="Calibri" w:hAnsi="Calibri" w:cs="Calibri"/>
          <w:lang w:val="it-IT"/>
        </w:rPr>
        <w:t xml:space="preserve"> </w:t>
      </w:r>
      <w:r w:rsidR="00181258" w:rsidRPr="00850257">
        <w:rPr>
          <w:rFonts w:ascii="Calibri" w:hAnsi="Calibri" w:cs="Calibri"/>
          <w:lang w:val="it-IT"/>
        </w:rPr>
        <w:t>Vision Arena</w:t>
      </w:r>
      <w:r w:rsidR="00181258" w:rsidRPr="00181258">
        <w:rPr>
          <w:rFonts w:ascii="Calibri" w:hAnsi="Calibri" w:cs="Calibri"/>
          <w:lang w:val="it-IT"/>
        </w:rPr>
        <w:t xml:space="preserve"> </w:t>
      </w:r>
      <w:r>
        <w:rPr>
          <w:rFonts w:ascii="Calibri" w:hAnsi="Calibri" w:cs="Calibri"/>
          <w:lang w:val="it-IT"/>
        </w:rPr>
        <w:t>ad ospitare,</w:t>
      </w:r>
      <w:r w:rsidR="00181258" w:rsidRPr="00181258">
        <w:rPr>
          <w:rFonts w:ascii="Calibri" w:hAnsi="Calibri" w:cs="Calibri"/>
          <w:lang w:val="it-IT"/>
        </w:rPr>
        <w:t xml:space="preserve"> per tutta la durata della fiera</w:t>
      </w:r>
      <w:r>
        <w:rPr>
          <w:rFonts w:ascii="Calibri" w:hAnsi="Calibri" w:cs="Calibri"/>
          <w:lang w:val="it-IT"/>
        </w:rPr>
        <w:t>,</w:t>
      </w:r>
      <w:r w:rsidR="00181258" w:rsidRPr="00181258">
        <w:rPr>
          <w:rFonts w:ascii="Calibri" w:hAnsi="Calibri" w:cs="Calibri"/>
          <w:lang w:val="it-IT"/>
        </w:rPr>
        <w:t xml:space="preserve"> un programma di talk e incontri dedicati ai temi più attuali del settore, offrendo uno spazio di confronto tra operatori ed esperti.</w:t>
      </w:r>
    </w:p>
    <w:p w14:paraId="0C97778A" w14:textId="101713E1" w:rsidR="00181258" w:rsidRDefault="00A63FDC" w:rsidP="00181258">
      <w:pPr>
        <w:pStyle w:val="Nessunaspaziatura"/>
        <w:jc w:val="both"/>
        <w:rPr>
          <w:rFonts w:ascii="Calibri" w:hAnsi="Calibri" w:cs="Calibri"/>
          <w:lang w:val="it-IT"/>
        </w:rPr>
      </w:pPr>
      <w:r>
        <w:rPr>
          <w:rFonts w:ascii="Calibri" w:hAnsi="Calibri" w:cs="Calibri"/>
          <w:lang w:val="it-IT"/>
        </w:rPr>
        <w:t>Durante la prima giornata</w:t>
      </w:r>
      <w:r w:rsidR="000B3FC3">
        <w:rPr>
          <w:rFonts w:ascii="Calibri" w:hAnsi="Calibri" w:cs="Calibri"/>
          <w:lang w:val="it-IT"/>
        </w:rPr>
        <w:t>, domani</w:t>
      </w:r>
      <w:r w:rsidR="000633C4">
        <w:rPr>
          <w:rFonts w:ascii="Calibri" w:hAnsi="Calibri" w:cs="Calibri"/>
          <w:lang w:val="it-IT"/>
        </w:rPr>
        <w:t xml:space="preserve"> </w:t>
      </w:r>
      <w:r w:rsidR="00181258">
        <w:rPr>
          <w:rFonts w:ascii="Calibri" w:hAnsi="Calibri" w:cs="Calibri"/>
          <w:lang w:val="it-IT"/>
        </w:rPr>
        <w:t>17 marzo</w:t>
      </w:r>
      <w:r>
        <w:rPr>
          <w:rFonts w:ascii="Calibri" w:hAnsi="Calibri" w:cs="Calibri"/>
          <w:lang w:val="it-IT"/>
        </w:rPr>
        <w:t>,</w:t>
      </w:r>
      <w:r w:rsidR="00181258">
        <w:rPr>
          <w:rFonts w:ascii="Calibri" w:hAnsi="Calibri" w:cs="Calibri"/>
          <w:lang w:val="it-IT"/>
        </w:rPr>
        <w:t xml:space="preserve"> a</w:t>
      </w:r>
      <w:r w:rsidR="00181258" w:rsidRPr="00181258">
        <w:rPr>
          <w:rFonts w:ascii="Calibri" w:hAnsi="Calibri" w:cs="Calibri"/>
          <w:lang w:val="it-IT"/>
        </w:rPr>
        <w:t xml:space="preserve">lle 14.30 il convegno curato da </w:t>
      </w:r>
      <w:r w:rsidR="00181258" w:rsidRPr="00181258">
        <w:rPr>
          <w:rFonts w:ascii="Calibri" w:hAnsi="Calibri" w:cs="Calibri"/>
          <w:b/>
          <w:bCs/>
          <w:lang w:val="it-IT"/>
        </w:rPr>
        <w:t>IGE Magazine</w:t>
      </w:r>
      <w:r w:rsidR="00181258" w:rsidRPr="00181258">
        <w:rPr>
          <w:rFonts w:ascii="Calibri" w:hAnsi="Calibri" w:cs="Calibri"/>
          <w:lang w:val="it-IT"/>
        </w:rPr>
        <w:t xml:space="preserve">, </w:t>
      </w:r>
      <w:r w:rsidR="00181258" w:rsidRPr="00181258">
        <w:rPr>
          <w:rFonts w:ascii="Calibri" w:hAnsi="Calibri" w:cs="Calibri"/>
          <w:i/>
          <w:iCs/>
          <w:lang w:val="it-IT"/>
        </w:rPr>
        <w:t xml:space="preserve">“Rete fisica e canale online: il riordino del retail tra PVR, </w:t>
      </w:r>
      <w:proofErr w:type="spellStart"/>
      <w:r w:rsidR="00181258" w:rsidRPr="00181258">
        <w:rPr>
          <w:rFonts w:ascii="Calibri" w:hAnsi="Calibri" w:cs="Calibri"/>
          <w:i/>
          <w:iCs/>
          <w:lang w:val="it-IT"/>
        </w:rPr>
        <w:t>Awpr</w:t>
      </w:r>
      <w:proofErr w:type="spellEnd"/>
      <w:r w:rsidR="00181258" w:rsidRPr="00181258">
        <w:rPr>
          <w:rFonts w:ascii="Calibri" w:hAnsi="Calibri" w:cs="Calibri"/>
          <w:i/>
          <w:iCs/>
          <w:lang w:val="it-IT"/>
        </w:rPr>
        <w:t xml:space="preserve"> e nuovi servizi”</w:t>
      </w:r>
      <w:r w:rsidR="00BB1915">
        <w:rPr>
          <w:rFonts w:ascii="Calibri" w:hAnsi="Calibri" w:cs="Calibri"/>
          <w:lang w:val="it-IT"/>
        </w:rPr>
        <w:t xml:space="preserve"> sarà </w:t>
      </w:r>
      <w:r w:rsidR="00181258" w:rsidRPr="00181258">
        <w:rPr>
          <w:rFonts w:ascii="Calibri" w:hAnsi="Calibri" w:cs="Calibri"/>
          <w:lang w:val="it-IT"/>
        </w:rPr>
        <w:t>dedicato all’analisi dello stato del gioco pubblico in Italia e alle evoluzioni del rapporto tra rete fisica e digitale. A</w:t>
      </w:r>
      <w:r w:rsidR="009373BA">
        <w:rPr>
          <w:rFonts w:ascii="Calibri" w:hAnsi="Calibri" w:cs="Calibri"/>
          <w:lang w:val="it-IT"/>
        </w:rPr>
        <w:t xml:space="preserve"> seguire, a</w:t>
      </w:r>
      <w:r w:rsidR="00181258" w:rsidRPr="00181258">
        <w:rPr>
          <w:rFonts w:ascii="Calibri" w:hAnsi="Calibri" w:cs="Calibri"/>
          <w:lang w:val="it-IT"/>
        </w:rPr>
        <w:t xml:space="preserve">lle 16.00 il talk </w:t>
      </w:r>
      <w:r w:rsidR="00181258" w:rsidRPr="00181258">
        <w:rPr>
          <w:rFonts w:ascii="Calibri" w:hAnsi="Calibri" w:cs="Calibri"/>
          <w:i/>
          <w:iCs/>
          <w:lang w:val="it-IT"/>
        </w:rPr>
        <w:t>“Il puro intrattenimento e la necessità di innovare: il comma 7 verso il futuro”</w:t>
      </w:r>
      <w:r w:rsidR="00181258" w:rsidRPr="00181258">
        <w:rPr>
          <w:rFonts w:ascii="Calibri" w:hAnsi="Calibri" w:cs="Calibri"/>
          <w:lang w:val="it-IT"/>
        </w:rPr>
        <w:t xml:space="preserve">, </w:t>
      </w:r>
      <w:r w:rsidR="00000E42">
        <w:rPr>
          <w:rFonts w:ascii="Calibri" w:hAnsi="Calibri" w:cs="Calibri"/>
          <w:lang w:val="it-IT"/>
        </w:rPr>
        <w:t xml:space="preserve">organizzato </w:t>
      </w:r>
      <w:r w:rsidR="00181258" w:rsidRPr="00181258">
        <w:rPr>
          <w:rFonts w:ascii="Calibri" w:hAnsi="Calibri" w:cs="Calibri"/>
          <w:lang w:val="it-IT"/>
        </w:rPr>
        <w:t>d</w:t>
      </w:r>
      <w:r w:rsidR="00000E42">
        <w:rPr>
          <w:rFonts w:ascii="Calibri" w:hAnsi="Calibri" w:cs="Calibri"/>
          <w:lang w:val="it-IT"/>
        </w:rPr>
        <w:t>a</w:t>
      </w:r>
      <w:r w:rsidR="00181258" w:rsidRPr="00181258">
        <w:rPr>
          <w:rFonts w:ascii="Calibri" w:hAnsi="Calibri" w:cs="Calibri"/>
          <w:lang w:val="it-IT"/>
        </w:rPr>
        <w:t xml:space="preserve"> </w:t>
      </w:r>
      <w:r w:rsidR="00181258" w:rsidRPr="00181258">
        <w:rPr>
          <w:rFonts w:ascii="Calibri" w:hAnsi="Calibri" w:cs="Calibri"/>
          <w:b/>
          <w:bCs/>
          <w:lang w:val="it-IT"/>
        </w:rPr>
        <w:t>SAPAR</w:t>
      </w:r>
      <w:r w:rsidR="00850257">
        <w:rPr>
          <w:rFonts w:ascii="Calibri" w:hAnsi="Calibri" w:cs="Calibri"/>
          <w:lang w:val="it-IT"/>
        </w:rPr>
        <w:t xml:space="preserve"> e</w:t>
      </w:r>
      <w:r w:rsidR="00181258" w:rsidRPr="00181258">
        <w:rPr>
          <w:rFonts w:ascii="Calibri" w:hAnsi="Calibri" w:cs="Calibri"/>
          <w:lang w:val="it-IT"/>
        </w:rPr>
        <w:t xml:space="preserve"> dedicato alle prospettive di sviluppo del </w:t>
      </w:r>
      <w:r w:rsidR="00E949C4">
        <w:rPr>
          <w:rFonts w:ascii="Calibri" w:hAnsi="Calibri" w:cs="Calibri"/>
          <w:lang w:val="it-IT"/>
        </w:rPr>
        <w:t xml:space="preserve">settore </w:t>
      </w:r>
      <w:r w:rsidR="00181258" w:rsidRPr="00181258">
        <w:rPr>
          <w:rFonts w:ascii="Calibri" w:hAnsi="Calibri" w:cs="Calibri"/>
          <w:lang w:val="it-IT"/>
        </w:rPr>
        <w:t>dell’intrattenimento.</w:t>
      </w:r>
    </w:p>
    <w:p w14:paraId="77C7385E" w14:textId="636B6D55" w:rsidR="00A63FDC" w:rsidRDefault="00A63FDC" w:rsidP="00181258">
      <w:pPr>
        <w:pStyle w:val="Nessunaspaziatura"/>
        <w:jc w:val="both"/>
        <w:rPr>
          <w:rFonts w:ascii="Calibri" w:hAnsi="Calibri" w:cs="Calibri"/>
          <w:lang w:val="it-IT"/>
        </w:rPr>
      </w:pPr>
      <w:r w:rsidRPr="00A63FDC">
        <w:rPr>
          <w:rFonts w:ascii="Calibri" w:hAnsi="Calibri" w:cs="Calibri"/>
          <w:lang w:val="it-IT"/>
        </w:rPr>
        <w:t xml:space="preserve">Nelle giornate successive, il programma convegnistico di Enada Primavera affronterà altri argomenti chiave del settore: dal gioco responsabile come leva per la prevenzione e la tutela del consumatore al ruolo delle </w:t>
      </w:r>
      <w:r w:rsidRPr="00A63FDC">
        <w:rPr>
          <w:rFonts w:ascii="Calibri" w:hAnsi="Calibri" w:cs="Calibri"/>
          <w:lang w:val="it-IT"/>
        </w:rPr>
        <w:lastRenderedPageBreak/>
        <w:t>imprese nella gestione e nel riordino del gioco fisico, dal tema dei pagamenti digitali alla trasformazione in atto del settore dell’</w:t>
      </w:r>
      <w:proofErr w:type="spellStart"/>
      <w:r w:rsidRPr="00A63FDC">
        <w:rPr>
          <w:rFonts w:ascii="Calibri" w:hAnsi="Calibri" w:cs="Calibri"/>
          <w:lang w:val="it-IT"/>
        </w:rPr>
        <w:t>iGaming</w:t>
      </w:r>
      <w:proofErr w:type="spellEnd"/>
      <w:r w:rsidRPr="00A63FDC">
        <w:rPr>
          <w:rFonts w:ascii="Calibri" w:hAnsi="Calibri" w:cs="Calibri"/>
          <w:lang w:val="it-IT"/>
        </w:rPr>
        <w:t>.</w:t>
      </w:r>
    </w:p>
    <w:p w14:paraId="4D700E10" w14:textId="77777777" w:rsidR="00850257" w:rsidRPr="00181258" w:rsidRDefault="00850257" w:rsidP="00181258">
      <w:pPr>
        <w:pStyle w:val="Nessunaspaziatura"/>
        <w:jc w:val="both"/>
        <w:rPr>
          <w:rFonts w:ascii="Calibri" w:hAnsi="Calibri" w:cs="Calibri"/>
          <w:lang w:val="it-IT"/>
        </w:rPr>
      </w:pPr>
    </w:p>
    <w:p w14:paraId="367797DA" w14:textId="77777777" w:rsidR="00181258" w:rsidRPr="00181258" w:rsidRDefault="00181258" w:rsidP="00181258">
      <w:pPr>
        <w:spacing w:line="240" w:lineRule="auto"/>
        <w:jc w:val="both"/>
        <w:rPr>
          <w:rFonts w:ascii="Calibri" w:hAnsi="Calibri" w:cs="Calibri"/>
          <w:color w:val="000000"/>
          <w:lang w:val="it-IT"/>
        </w:rPr>
      </w:pPr>
      <w:r w:rsidRPr="00181258">
        <w:rPr>
          <w:rFonts w:ascii="Calibri" w:hAnsi="Calibri" w:cs="Calibri"/>
          <w:color w:val="000000"/>
          <w:lang w:val="it-IT"/>
        </w:rPr>
        <w:t xml:space="preserve">Nel corso di tutte le giornate della manifestazione si terrà inoltre la </w:t>
      </w:r>
      <w:proofErr w:type="gramStart"/>
      <w:r w:rsidRPr="00181258">
        <w:rPr>
          <w:rFonts w:ascii="Calibri" w:hAnsi="Calibri" w:cs="Calibri"/>
          <w:b/>
          <w:bCs/>
          <w:color w:val="000000"/>
          <w:lang w:val="it-IT"/>
        </w:rPr>
        <w:t>5ª</w:t>
      </w:r>
      <w:proofErr w:type="gramEnd"/>
      <w:r w:rsidRPr="00181258">
        <w:rPr>
          <w:rFonts w:ascii="Calibri" w:hAnsi="Calibri" w:cs="Calibri"/>
          <w:b/>
          <w:bCs/>
          <w:color w:val="000000"/>
          <w:lang w:val="it-IT"/>
        </w:rPr>
        <w:t xml:space="preserve"> edizione del torneo JJP Pinball Fest Enada by </w:t>
      </w:r>
      <w:proofErr w:type="spellStart"/>
      <w:r w:rsidRPr="00181258">
        <w:rPr>
          <w:rFonts w:ascii="Calibri" w:hAnsi="Calibri" w:cs="Calibri"/>
          <w:b/>
          <w:bCs/>
          <w:color w:val="000000"/>
          <w:lang w:val="it-IT"/>
        </w:rPr>
        <w:t>Luxury</w:t>
      </w:r>
      <w:proofErr w:type="spellEnd"/>
      <w:r w:rsidRPr="00181258">
        <w:rPr>
          <w:rFonts w:ascii="Calibri" w:hAnsi="Calibri" w:cs="Calibri"/>
          <w:b/>
          <w:bCs/>
          <w:color w:val="000000"/>
          <w:lang w:val="it-IT"/>
        </w:rPr>
        <w:t xml:space="preserve"> Games</w:t>
      </w:r>
      <w:r w:rsidRPr="00181258">
        <w:rPr>
          <w:rFonts w:ascii="Calibri" w:hAnsi="Calibri" w:cs="Calibri"/>
          <w:color w:val="000000"/>
          <w:lang w:val="it-IT"/>
        </w:rPr>
        <w:t xml:space="preserve">, organizzato in collaborazione con </w:t>
      </w:r>
      <w:r w:rsidRPr="00181258">
        <w:rPr>
          <w:rFonts w:ascii="Calibri" w:hAnsi="Calibri" w:cs="Calibri"/>
          <w:b/>
          <w:bCs/>
          <w:color w:val="000000"/>
          <w:lang w:val="it-IT"/>
        </w:rPr>
        <w:t>IFPA Italia</w:t>
      </w:r>
      <w:r w:rsidRPr="00181258">
        <w:rPr>
          <w:rFonts w:ascii="Calibri" w:hAnsi="Calibri" w:cs="Calibri"/>
          <w:color w:val="000000"/>
          <w:lang w:val="it-IT"/>
        </w:rPr>
        <w:t xml:space="preserve">. Il torneo di flipper sportivo, dal respiro internazionale e valido per il ranking </w:t>
      </w:r>
      <w:r w:rsidRPr="00181258">
        <w:rPr>
          <w:rFonts w:ascii="Calibri" w:hAnsi="Calibri" w:cs="Calibri"/>
          <w:b/>
          <w:bCs/>
          <w:color w:val="000000"/>
          <w:lang w:val="it-IT"/>
        </w:rPr>
        <w:t>WPPR</w:t>
      </w:r>
      <w:r w:rsidRPr="00181258">
        <w:rPr>
          <w:rFonts w:ascii="Calibri" w:hAnsi="Calibri" w:cs="Calibri"/>
          <w:color w:val="000000"/>
          <w:lang w:val="it-IT"/>
        </w:rPr>
        <w:t>, accoglierà giocatori di ogni livello, dalle prime armi ai professionisti, offrendo un’occasione di competizione e spettacolo per appassionati e pubblico.</w:t>
      </w:r>
    </w:p>
    <w:p w14:paraId="2E09E5F1" w14:textId="77777777" w:rsidR="00850257" w:rsidRPr="00E73896" w:rsidRDefault="00850257" w:rsidP="00181258">
      <w:pPr>
        <w:spacing w:line="240" w:lineRule="auto"/>
        <w:jc w:val="both"/>
        <w:rPr>
          <w:rFonts w:ascii="Calibri" w:hAnsi="Calibri" w:cs="Calibri"/>
          <w:lang w:val="it-IT"/>
        </w:rPr>
      </w:pPr>
    </w:p>
    <w:p w14:paraId="0C8828D8" w14:textId="77777777" w:rsidR="00D25B43" w:rsidRDefault="00D25B43" w:rsidP="00D25B43"/>
    <w:p w14:paraId="5E939DEA" w14:textId="35A25BE0" w:rsidR="00D25B43" w:rsidRPr="006516B3" w:rsidRDefault="00D25B43" w:rsidP="00D25B43">
      <w:pPr>
        <w:rPr>
          <w:rFonts w:ascii="Calibri" w:hAnsi="Calibri" w:cs="Calibri"/>
          <w:sz w:val="20"/>
          <w:szCs w:val="20"/>
          <w:lang w:val="it-IT"/>
        </w:rPr>
      </w:pPr>
      <w:r w:rsidRPr="006516B3">
        <w:rPr>
          <w:rFonts w:ascii="Calibri" w:hAnsi="Calibri" w:cs="Calibri"/>
          <w:b/>
          <w:bCs/>
          <w:sz w:val="20"/>
          <w:szCs w:val="20"/>
          <w:lang w:val="it-IT"/>
        </w:rPr>
        <w:t>ABOUT ENADA 202</w:t>
      </w:r>
      <w:r w:rsidR="00EC6C41">
        <w:rPr>
          <w:rFonts w:ascii="Calibri" w:hAnsi="Calibri" w:cs="Calibri"/>
          <w:b/>
          <w:bCs/>
          <w:sz w:val="20"/>
          <w:szCs w:val="20"/>
          <w:lang w:val="it-IT"/>
        </w:rPr>
        <w:t>6</w:t>
      </w:r>
    </w:p>
    <w:p w14:paraId="601E03BB" w14:textId="0855C14D" w:rsidR="00D25B43" w:rsidRPr="00CC6869" w:rsidRDefault="00D25B43" w:rsidP="00D25B43">
      <w:pPr>
        <w:rPr>
          <w:rFonts w:ascii="Calibri" w:hAnsi="Calibri" w:cs="Calibri"/>
          <w:sz w:val="20"/>
          <w:szCs w:val="20"/>
          <w:lang w:val="it-IT"/>
        </w:rPr>
      </w:pPr>
      <w:r w:rsidRPr="00CC6869">
        <w:rPr>
          <w:rFonts w:ascii="Calibri" w:hAnsi="Calibri" w:cs="Calibri"/>
          <w:sz w:val="20"/>
          <w:szCs w:val="20"/>
          <w:lang w:val="it-IT"/>
        </w:rPr>
        <w:t xml:space="preserve">Data: 17-19 </w:t>
      </w:r>
      <w:r w:rsidR="00EC6C41">
        <w:rPr>
          <w:rFonts w:ascii="Calibri" w:hAnsi="Calibri" w:cs="Calibri"/>
          <w:sz w:val="20"/>
          <w:szCs w:val="20"/>
          <w:lang w:val="it-IT"/>
        </w:rPr>
        <w:t>marzo</w:t>
      </w:r>
      <w:r w:rsidRPr="00CC6869">
        <w:rPr>
          <w:rFonts w:ascii="Calibri" w:hAnsi="Calibri" w:cs="Calibri"/>
          <w:sz w:val="20"/>
          <w:szCs w:val="20"/>
          <w:lang w:val="it-IT"/>
        </w:rPr>
        <w:t xml:space="preserve"> 202</w:t>
      </w:r>
      <w:r w:rsidR="00EC6C41">
        <w:rPr>
          <w:rFonts w:ascii="Calibri" w:hAnsi="Calibri" w:cs="Calibri"/>
          <w:sz w:val="20"/>
          <w:szCs w:val="20"/>
          <w:lang w:val="it-IT"/>
        </w:rPr>
        <w:t>6</w:t>
      </w:r>
      <w:r w:rsidRPr="00CC6869">
        <w:rPr>
          <w:rFonts w:ascii="Calibri" w:hAnsi="Calibri" w:cs="Calibri"/>
          <w:sz w:val="20"/>
          <w:szCs w:val="20"/>
          <w:lang w:val="it-IT"/>
        </w:rPr>
        <w:t xml:space="preserve">; organizzazione: </w:t>
      </w:r>
      <w:proofErr w:type="spellStart"/>
      <w:r w:rsidRPr="00CC6869">
        <w:rPr>
          <w:rFonts w:ascii="Calibri" w:hAnsi="Calibri" w:cs="Calibri"/>
          <w:sz w:val="20"/>
          <w:szCs w:val="20"/>
          <w:lang w:val="it-IT"/>
        </w:rPr>
        <w:t>Italian</w:t>
      </w:r>
      <w:proofErr w:type="spellEnd"/>
      <w:r w:rsidRPr="00CC6869">
        <w:rPr>
          <w:rFonts w:ascii="Calibri" w:hAnsi="Calibri" w:cs="Calibri"/>
          <w:sz w:val="20"/>
          <w:szCs w:val="20"/>
          <w:lang w:val="it-IT"/>
        </w:rPr>
        <w:t xml:space="preserve"> </w:t>
      </w:r>
      <w:proofErr w:type="spellStart"/>
      <w:r w:rsidRPr="00CC6869">
        <w:rPr>
          <w:rFonts w:ascii="Calibri" w:hAnsi="Calibri" w:cs="Calibri"/>
          <w:sz w:val="20"/>
          <w:szCs w:val="20"/>
          <w:lang w:val="it-IT"/>
        </w:rPr>
        <w:t>Exhibition</w:t>
      </w:r>
      <w:proofErr w:type="spellEnd"/>
      <w:r w:rsidRPr="00CC6869">
        <w:rPr>
          <w:rFonts w:ascii="Calibri" w:hAnsi="Calibri" w:cs="Calibri"/>
          <w:sz w:val="20"/>
          <w:szCs w:val="20"/>
          <w:lang w:val="it-IT"/>
        </w:rPr>
        <w:t xml:space="preserve"> Group S.p.A., con la collaborazione di SAPAR; edizione: 3</w:t>
      </w:r>
      <w:r w:rsidR="00EC6C41">
        <w:rPr>
          <w:rFonts w:ascii="Calibri" w:hAnsi="Calibri" w:cs="Calibri"/>
          <w:sz w:val="20"/>
          <w:szCs w:val="20"/>
          <w:lang w:val="it-IT"/>
        </w:rPr>
        <w:t>8</w:t>
      </w:r>
      <w:r w:rsidRPr="00CC6869">
        <w:rPr>
          <w:rFonts w:ascii="Calibri" w:hAnsi="Calibri" w:cs="Calibri"/>
          <w:sz w:val="20"/>
          <w:szCs w:val="20"/>
          <w:lang w:val="it-IT"/>
        </w:rPr>
        <w:t xml:space="preserve">ª; periodicità: annuale; info: </w:t>
      </w:r>
      <w:hyperlink r:id="rId7" w:history="1">
        <w:r w:rsidRPr="00CC6869">
          <w:rPr>
            <w:rStyle w:val="Collegamentoipertestuale"/>
            <w:rFonts w:ascii="Calibri" w:hAnsi="Calibri" w:cs="Calibri"/>
            <w:sz w:val="20"/>
            <w:szCs w:val="20"/>
            <w:lang w:val="it-IT"/>
          </w:rPr>
          <w:t>https://www.enada.it/</w:t>
        </w:r>
      </w:hyperlink>
      <w:r w:rsidRPr="00CC6869">
        <w:rPr>
          <w:rFonts w:ascii="Calibri" w:hAnsi="Calibri" w:cs="Calibri"/>
          <w:sz w:val="20"/>
          <w:szCs w:val="20"/>
          <w:lang w:val="it-IT"/>
        </w:rPr>
        <w:t xml:space="preserve"> </w:t>
      </w:r>
    </w:p>
    <w:p w14:paraId="7A820215" w14:textId="77777777" w:rsidR="00D25B43" w:rsidRPr="00CC6869" w:rsidRDefault="00D25B43" w:rsidP="00D25B43">
      <w:pPr>
        <w:rPr>
          <w:rFonts w:ascii="Calibri" w:hAnsi="Calibri" w:cs="Calibri"/>
          <w:sz w:val="20"/>
          <w:szCs w:val="20"/>
          <w:lang w:val="it-IT"/>
        </w:rPr>
      </w:pPr>
    </w:p>
    <w:p w14:paraId="119DE2F6" w14:textId="77777777" w:rsidR="00D25B43" w:rsidRPr="002E7BF2" w:rsidRDefault="00D25B43" w:rsidP="00D25B43">
      <w:pPr>
        <w:rPr>
          <w:rFonts w:ascii="Calibri" w:hAnsi="Calibri" w:cs="Calibri"/>
          <w:sz w:val="20"/>
          <w:szCs w:val="20"/>
          <w:lang w:val="it-IT"/>
        </w:rPr>
      </w:pPr>
      <w:r w:rsidRPr="002E7BF2">
        <w:rPr>
          <w:rFonts w:ascii="Calibri" w:hAnsi="Calibri" w:cs="Calibri"/>
          <w:b/>
          <w:bCs/>
          <w:sz w:val="20"/>
          <w:szCs w:val="20"/>
          <w:lang w:val="it-IT"/>
        </w:rPr>
        <w:t>PRESS CONTACT ITALIAN EXHIBITION GROUP</w:t>
      </w:r>
    </w:p>
    <w:p w14:paraId="7118A7C5" w14:textId="77777777" w:rsidR="00D25B43" w:rsidRPr="002E7BF2" w:rsidRDefault="00D25B43" w:rsidP="00D25B43">
      <w:pPr>
        <w:rPr>
          <w:rFonts w:ascii="Calibri" w:hAnsi="Calibri" w:cs="Calibri"/>
          <w:sz w:val="20"/>
          <w:szCs w:val="20"/>
          <w:lang w:val="it-IT"/>
        </w:rPr>
      </w:pPr>
      <w:r w:rsidRPr="002E7BF2">
        <w:rPr>
          <w:rFonts w:ascii="Calibri" w:hAnsi="Calibri" w:cs="Calibri"/>
          <w:b/>
          <w:bCs/>
          <w:sz w:val="20"/>
          <w:szCs w:val="20"/>
          <w:lang w:val="it-IT"/>
        </w:rPr>
        <w:t xml:space="preserve">head of media relation &amp; corporate </w:t>
      </w:r>
      <w:proofErr w:type="spellStart"/>
      <w:r w:rsidRPr="002E7BF2">
        <w:rPr>
          <w:rFonts w:ascii="Calibri" w:hAnsi="Calibri" w:cs="Calibri"/>
          <w:b/>
          <w:bCs/>
          <w:sz w:val="20"/>
          <w:szCs w:val="20"/>
          <w:lang w:val="it-IT"/>
        </w:rPr>
        <w:t>communication</w:t>
      </w:r>
      <w:proofErr w:type="spellEnd"/>
      <w:r w:rsidRPr="002E7BF2">
        <w:rPr>
          <w:rFonts w:ascii="Calibri" w:hAnsi="Calibri" w:cs="Calibri"/>
          <w:sz w:val="20"/>
          <w:szCs w:val="20"/>
          <w:lang w:val="it-IT"/>
        </w:rPr>
        <w:t xml:space="preserve">: Elisabetta Vitali; </w:t>
      </w:r>
      <w:r w:rsidRPr="002E7BF2">
        <w:rPr>
          <w:rFonts w:ascii="Calibri" w:hAnsi="Calibri" w:cs="Calibri"/>
          <w:b/>
          <w:bCs/>
          <w:sz w:val="20"/>
          <w:szCs w:val="20"/>
          <w:lang w:val="it-IT"/>
        </w:rPr>
        <w:t>press office manager</w:t>
      </w:r>
      <w:r w:rsidRPr="002E7BF2">
        <w:rPr>
          <w:rFonts w:ascii="Calibri" w:hAnsi="Calibri" w:cs="Calibri"/>
          <w:sz w:val="20"/>
          <w:szCs w:val="20"/>
          <w:lang w:val="it-IT"/>
        </w:rPr>
        <w:t xml:space="preserve">: Marco Forcellini, Pier Francesco Bellini; </w:t>
      </w:r>
      <w:r w:rsidRPr="002E7BF2">
        <w:rPr>
          <w:rFonts w:ascii="Calibri" w:hAnsi="Calibri" w:cs="Calibri"/>
          <w:b/>
          <w:bCs/>
          <w:sz w:val="20"/>
          <w:szCs w:val="20"/>
          <w:lang w:val="it-IT"/>
        </w:rPr>
        <w:t>international press office coordinator</w:t>
      </w:r>
      <w:r w:rsidRPr="002E7BF2">
        <w:rPr>
          <w:rFonts w:ascii="Calibri" w:hAnsi="Calibri" w:cs="Calibri"/>
          <w:sz w:val="20"/>
          <w:szCs w:val="20"/>
          <w:lang w:val="it-IT"/>
        </w:rPr>
        <w:t xml:space="preserve">: Silvia Giorgi; </w:t>
      </w:r>
      <w:r w:rsidRPr="002E7BF2">
        <w:rPr>
          <w:rFonts w:ascii="Calibri" w:hAnsi="Calibri" w:cs="Calibri"/>
          <w:b/>
          <w:bCs/>
          <w:sz w:val="20"/>
          <w:szCs w:val="20"/>
          <w:lang w:val="it-IT"/>
        </w:rPr>
        <w:t>press office coordinator</w:t>
      </w:r>
      <w:r w:rsidRPr="002E7BF2">
        <w:rPr>
          <w:rFonts w:ascii="Calibri" w:hAnsi="Calibri" w:cs="Calibri"/>
          <w:sz w:val="20"/>
          <w:szCs w:val="20"/>
          <w:lang w:val="it-IT"/>
        </w:rPr>
        <w:t xml:space="preserve">: Luca Paganin; </w:t>
      </w:r>
      <w:r w:rsidRPr="002E7BF2">
        <w:rPr>
          <w:rFonts w:ascii="Calibri" w:hAnsi="Calibri" w:cs="Calibri"/>
          <w:b/>
          <w:bCs/>
          <w:sz w:val="20"/>
          <w:szCs w:val="20"/>
          <w:lang w:val="it-IT"/>
        </w:rPr>
        <w:t xml:space="preserve">press office </w:t>
      </w:r>
      <w:proofErr w:type="spellStart"/>
      <w:r w:rsidRPr="002E7BF2">
        <w:rPr>
          <w:rFonts w:ascii="Calibri" w:hAnsi="Calibri" w:cs="Calibri"/>
          <w:b/>
          <w:bCs/>
          <w:sz w:val="20"/>
          <w:szCs w:val="20"/>
          <w:lang w:val="it-IT"/>
        </w:rPr>
        <w:t>specialist</w:t>
      </w:r>
      <w:proofErr w:type="spellEnd"/>
      <w:r w:rsidRPr="002E7BF2">
        <w:rPr>
          <w:rFonts w:ascii="Calibri" w:hAnsi="Calibri" w:cs="Calibri"/>
          <w:sz w:val="20"/>
          <w:szCs w:val="20"/>
          <w:lang w:val="it-IT"/>
        </w:rPr>
        <w:t xml:space="preserve">: Nicoletta Evangelisti, Mirko Malgieri: </w:t>
      </w:r>
      <w:hyperlink r:id="rId8" w:history="1">
        <w:r w:rsidRPr="002E7BF2">
          <w:rPr>
            <w:rStyle w:val="Collegamentoipertestuale"/>
            <w:rFonts w:ascii="Calibri" w:hAnsi="Calibri" w:cs="Calibri"/>
            <w:sz w:val="20"/>
            <w:szCs w:val="20"/>
            <w:lang w:val="it-IT"/>
          </w:rPr>
          <w:t>media@iegexpo.it</w:t>
        </w:r>
      </w:hyperlink>
    </w:p>
    <w:p w14:paraId="59E91771" w14:textId="77777777" w:rsidR="00D25B43" w:rsidRPr="0072043D" w:rsidRDefault="00D25B43" w:rsidP="00D25B43">
      <w:pPr>
        <w:rPr>
          <w:rFonts w:ascii="Calibri" w:hAnsi="Calibri" w:cs="Calibri"/>
          <w:lang w:val="it-IT"/>
        </w:rPr>
      </w:pPr>
      <w:r w:rsidRPr="0072043D">
        <w:rPr>
          <w:rFonts w:ascii="Calibri" w:hAnsi="Calibri" w:cs="Calibri"/>
          <w:lang w:val="it-IT"/>
        </w:rPr>
        <w:t> </w:t>
      </w:r>
    </w:p>
    <w:p w14:paraId="5E353306" w14:textId="77777777" w:rsidR="00D25B43" w:rsidRPr="0072043D" w:rsidRDefault="00D25B43" w:rsidP="00D25B43">
      <w:pPr>
        <w:rPr>
          <w:lang w:val="it-IT"/>
        </w:rPr>
      </w:pPr>
      <w:r w:rsidRPr="0072043D">
        <w:rPr>
          <w:b/>
          <w:bCs/>
          <w:lang w:val="it-IT"/>
        </w:rPr>
        <w:t> </w:t>
      </w:r>
      <w:r>
        <w:rPr>
          <w:noProof/>
          <w:lang w:val="it-IT"/>
        </w:rPr>
        <w:fldChar w:fldCharType="begin"/>
      </w:r>
      <w:r>
        <w:rPr>
          <w:noProof/>
          <w:lang w:val="it-IT"/>
        </w:rPr>
        <w:instrText xml:space="preserve"> INCLUDEPICTURE  "cid:image003.jpg@01DAB5A9.02A773C0" \* MERGEFORMATINET </w:instrText>
      </w:r>
      <w:r>
        <w:rPr>
          <w:noProof/>
          <w:lang w:val="it-IT"/>
        </w:rPr>
        <w:fldChar w:fldCharType="separate"/>
      </w:r>
      <w:r>
        <w:rPr>
          <w:noProof/>
          <w:lang w:val="it-IT"/>
        </w:rPr>
        <w:fldChar w:fldCharType="begin"/>
      </w:r>
      <w:r>
        <w:rPr>
          <w:noProof/>
          <w:lang w:val="it-IT"/>
        </w:rPr>
        <w:instrText xml:space="preserve"> INCLUDEPICTURE  "cid:image003.jpg@01DAB5A9.02A773C0" \* MERGEFORMATINET </w:instrText>
      </w:r>
      <w:r>
        <w:rPr>
          <w:noProof/>
          <w:lang w:val="it-IT"/>
        </w:rPr>
        <w:fldChar w:fldCharType="separate"/>
      </w:r>
      <w:r>
        <w:rPr>
          <w:noProof/>
          <w:lang w:val="it-IT"/>
        </w:rPr>
        <w:fldChar w:fldCharType="begin"/>
      </w:r>
      <w:r>
        <w:rPr>
          <w:noProof/>
          <w:lang w:val="it-IT"/>
        </w:rPr>
        <w:instrText xml:space="preserve"> INCLUDEPICTURE  "cid:image003.jpg@01DAB5A9.02A773C0" \* MERGEFORMATINET </w:instrText>
      </w:r>
      <w:r>
        <w:rPr>
          <w:noProof/>
          <w:lang w:val="it-IT"/>
        </w:rPr>
        <w:fldChar w:fldCharType="separate"/>
      </w:r>
      <w:r>
        <w:rPr>
          <w:noProof/>
          <w:lang w:val="it-IT"/>
        </w:rPr>
        <w:fldChar w:fldCharType="begin"/>
      </w:r>
      <w:r>
        <w:rPr>
          <w:noProof/>
          <w:lang w:val="it-IT"/>
        </w:rPr>
        <w:instrText xml:space="preserve"> INCLUDEPICTURE  "cid:image003.jpg@01DAB5A9.02A773C0" \* MERGEFORMATINET </w:instrText>
      </w:r>
      <w:r>
        <w:rPr>
          <w:noProof/>
          <w:lang w:val="it-IT"/>
        </w:rPr>
        <w:fldChar w:fldCharType="separate"/>
      </w:r>
      <w:r>
        <w:rPr>
          <w:noProof/>
          <w:lang w:val="it-IT"/>
        </w:rPr>
        <w:fldChar w:fldCharType="begin"/>
      </w:r>
      <w:r>
        <w:rPr>
          <w:noProof/>
          <w:lang w:val="it-IT"/>
        </w:rPr>
        <w:instrText xml:space="preserve"> INCLUDEPICTURE  "cid:image003.jpg@01DAB5A9.02A773C0" \* MERGEFORMATINET </w:instrText>
      </w:r>
      <w:r>
        <w:rPr>
          <w:noProof/>
          <w:lang w:val="it-IT"/>
        </w:rPr>
        <w:fldChar w:fldCharType="separate"/>
      </w:r>
      <w:r>
        <w:rPr>
          <w:noProof/>
          <w:lang w:val="it-IT"/>
        </w:rPr>
        <w:fldChar w:fldCharType="begin"/>
      </w:r>
      <w:r>
        <w:rPr>
          <w:noProof/>
          <w:lang w:val="it-IT"/>
        </w:rPr>
        <w:instrText xml:space="preserve"> INCLUDEPICTURE  "cid:image003.jpg@01DAB5A9.02A773C0" \* MERGEFORMATINET </w:instrText>
      </w:r>
      <w:r>
        <w:rPr>
          <w:noProof/>
          <w:lang w:val="it-IT"/>
        </w:rPr>
        <w:fldChar w:fldCharType="separate"/>
      </w:r>
      <w:r>
        <w:rPr>
          <w:noProof/>
          <w:lang w:val="it-IT"/>
        </w:rPr>
        <w:fldChar w:fldCharType="begin"/>
      </w:r>
      <w:r>
        <w:rPr>
          <w:noProof/>
          <w:lang w:val="it-IT"/>
        </w:rPr>
        <w:instrText xml:space="preserve"> INCLUDEPICTURE  "cid:image003.jpg@01DAB5A9.02A773C0" \* MERGEFORMATINET </w:instrText>
      </w:r>
      <w:r>
        <w:rPr>
          <w:noProof/>
          <w:lang w:val="it-IT"/>
        </w:rPr>
        <w:fldChar w:fldCharType="separate"/>
      </w:r>
      <w:r>
        <w:rPr>
          <w:noProof/>
          <w:lang w:val="it-IT"/>
        </w:rPr>
        <w:fldChar w:fldCharType="begin"/>
      </w:r>
      <w:r>
        <w:rPr>
          <w:noProof/>
          <w:lang w:val="it-IT"/>
        </w:rPr>
        <w:instrText xml:space="preserve"> INCLUDEPICTURE  "cid:image003.jpg@01DAB5A9.02A773C0" \* MERGEFORMATINET </w:instrText>
      </w:r>
      <w:r>
        <w:rPr>
          <w:noProof/>
          <w:lang w:val="it-IT"/>
        </w:rPr>
        <w:fldChar w:fldCharType="separate"/>
      </w:r>
      <w:r>
        <w:rPr>
          <w:noProof/>
          <w:lang w:val="it-IT"/>
        </w:rPr>
        <w:fldChar w:fldCharType="begin"/>
      </w:r>
      <w:r>
        <w:rPr>
          <w:noProof/>
          <w:lang w:val="it-IT"/>
        </w:rPr>
        <w:instrText xml:space="preserve"> INCLUDEPICTURE  "cid:image003.jpg@01DAB5A9.02A773C0" \* MERGEFORMATINET </w:instrText>
      </w:r>
      <w:r>
        <w:rPr>
          <w:noProof/>
          <w:lang w:val="it-IT"/>
        </w:rPr>
        <w:fldChar w:fldCharType="separate"/>
      </w:r>
      <w:r>
        <w:rPr>
          <w:noProof/>
          <w:lang w:val="it-IT"/>
        </w:rPr>
        <w:fldChar w:fldCharType="begin"/>
      </w:r>
      <w:r>
        <w:rPr>
          <w:noProof/>
          <w:lang w:val="it-IT"/>
        </w:rPr>
        <w:instrText xml:space="preserve"> INCLUDEPICTURE  "cid:image003.jpg@01DAB5A9.02A773C0" \* MERGEFORMATINET </w:instrText>
      </w:r>
      <w:r>
        <w:rPr>
          <w:noProof/>
          <w:lang w:val="it-IT"/>
        </w:rPr>
        <w:fldChar w:fldCharType="separate"/>
      </w:r>
      <w:r>
        <w:rPr>
          <w:noProof/>
          <w:lang w:val="it-IT"/>
        </w:rPr>
        <w:fldChar w:fldCharType="begin"/>
      </w:r>
      <w:r>
        <w:rPr>
          <w:noProof/>
          <w:lang w:val="it-IT"/>
        </w:rPr>
        <w:instrText xml:space="preserve"> INCLUDEPICTURE  "cid:image003.jpg@01DAB5A9.02A773C0" \* MERGEFORMATINET </w:instrText>
      </w:r>
      <w:r>
        <w:rPr>
          <w:noProof/>
          <w:lang w:val="it-IT"/>
        </w:rPr>
        <w:fldChar w:fldCharType="separate"/>
      </w:r>
      <w:r w:rsidR="001D1C62">
        <w:rPr>
          <w:noProof/>
          <w:lang w:val="it-IT"/>
        </w:rPr>
        <w:fldChar w:fldCharType="begin"/>
      </w:r>
      <w:r w:rsidR="001D1C62">
        <w:rPr>
          <w:noProof/>
          <w:lang w:val="it-IT"/>
        </w:rPr>
        <w:instrText xml:space="preserve"> </w:instrText>
      </w:r>
      <w:r w:rsidR="001D1C62">
        <w:rPr>
          <w:noProof/>
          <w:lang w:val="it-IT"/>
        </w:rPr>
        <w:instrText>INCLUDEPICTURE  "cid:image003.jpg@01DAB5A9.02A773C0" \* MERGEFORMATINET</w:instrText>
      </w:r>
      <w:r w:rsidR="001D1C62">
        <w:rPr>
          <w:noProof/>
          <w:lang w:val="it-IT"/>
        </w:rPr>
        <w:instrText xml:space="preserve"> </w:instrText>
      </w:r>
      <w:r w:rsidR="001D1C62">
        <w:rPr>
          <w:noProof/>
          <w:lang w:val="it-IT"/>
        </w:rPr>
        <w:fldChar w:fldCharType="separate"/>
      </w:r>
      <w:r w:rsidR="00AA2E34">
        <w:rPr>
          <w:noProof/>
          <w:lang w:val="it-IT"/>
        </w:rPr>
        <w:pict w14:anchorId="4FA50C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magine che contiene testo, Carattere, schermata&#10;&#10;Descrizione generata automaticamente" style="width:455.25pt;height:142.5pt;visibility:visible">
            <v:imagedata r:id="rId9" r:href="rId10"/>
          </v:shape>
        </w:pict>
      </w:r>
      <w:r w:rsidR="001D1C62">
        <w:rPr>
          <w:noProof/>
          <w:lang w:val="it-IT"/>
        </w:rPr>
        <w:fldChar w:fldCharType="end"/>
      </w:r>
      <w:r>
        <w:rPr>
          <w:noProof/>
          <w:lang w:val="it-IT"/>
        </w:rPr>
        <w:fldChar w:fldCharType="end"/>
      </w:r>
      <w:r>
        <w:rPr>
          <w:noProof/>
          <w:lang w:val="it-IT"/>
        </w:rPr>
        <w:fldChar w:fldCharType="end"/>
      </w:r>
      <w:r>
        <w:rPr>
          <w:noProof/>
          <w:lang w:val="it-IT"/>
        </w:rPr>
        <w:fldChar w:fldCharType="end"/>
      </w:r>
      <w:r>
        <w:rPr>
          <w:noProof/>
          <w:lang w:val="it-IT"/>
        </w:rPr>
        <w:fldChar w:fldCharType="end"/>
      </w:r>
      <w:r>
        <w:rPr>
          <w:noProof/>
          <w:lang w:val="it-IT"/>
        </w:rPr>
        <w:fldChar w:fldCharType="end"/>
      </w:r>
      <w:r>
        <w:rPr>
          <w:noProof/>
          <w:lang w:val="it-IT"/>
        </w:rPr>
        <w:fldChar w:fldCharType="end"/>
      </w:r>
      <w:r>
        <w:rPr>
          <w:noProof/>
          <w:lang w:val="it-IT"/>
        </w:rPr>
        <w:fldChar w:fldCharType="end"/>
      </w:r>
      <w:r>
        <w:rPr>
          <w:noProof/>
          <w:lang w:val="it-IT"/>
        </w:rPr>
        <w:fldChar w:fldCharType="end"/>
      </w:r>
      <w:r>
        <w:rPr>
          <w:noProof/>
          <w:lang w:val="it-IT"/>
        </w:rPr>
        <w:fldChar w:fldCharType="end"/>
      </w:r>
      <w:r>
        <w:rPr>
          <w:noProof/>
          <w:lang w:val="it-IT"/>
        </w:rPr>
        <w:fldChar w:fldCharType="end"/>
      </w:r>
      <w:r>
        <w:rPr>
          <w:noProof/>
          <w:lang w:val="it-IT"/>
        </w:rPr>
        <w:fldChar w:fldCharType="end"/>
      </w:r>
    </w:p>
    <w:p w14:paraId="39F35960" w14:textId="77777777" w:rsidR="00D25B43" w:rsidRPr="0072043D" w:rsidRDefault="00D25B43" w:rsidP="00D25B43">
      <w:pPr>
        <w:rPr>
          <w:lang w:val="it-IT"/>
        </w:rPr>
      </w:pPr>
      <w:r w:rsidRPr="0072043D">
        <w:rPr>
          <w:lang w:val="it-IT"/>
        </w:rPr>
        <w:t> </w:t>
      </w:r>
    </w:p>
    <w:p w14:paraId="47B89CCE" w14:textId="77777777" w:rsidR="00D25B43" w:rsidRPr="009D5C1C" w:rsidRDefault="00D25B43" w:rsidP="00D25B43">
      <w:pPr>
        <w:rPr>
          <w:lang w:val="it-IT"/>
        </w:rPr>
      </w:pPr>
      <w:r w:rsidRPr="0072043D">
        <w:rPr>
          <w:sz w:val="14"/>
          <w:szCs w:val="14"/>
          <w:lang w:val="it-IT"/>
        </w:rPr>
        <w:t xml:space="preserve">Il presente comunicato stampa contiene elementi previsionali e stime che riflettono le attuali opinioni del management (“forward-looking statements”) specie per quanto riguarda performance gestionali future, realizzazione di investimenti, andamento dei flussi di cassa ed evoluzione della struttura finanziaria. I forward-looking statements hanno per loro natura una componente di rischio </w:t>
      </w:r>
      <w:proofErr w:type="spellStart"/>
      <w:r w:rsidRPr="0072043D">
        <w:rPr>
          <w:sz w:val="14"/>
          <w:szCs w:val="14"/>
          <w:lang w:val="it-IT"/>
        </w:rPr>
        <w:t>ed</w:t>
      </w:r>
      <w:proofErr w:type="spellEnd"/>
      <w:r w:rsidRPr="0072043D">
        <w:rPr>
          <w:sz w:val="14"/>
          <w:szCs w:val="14"/>
          <w:lang w:val="it-IT"/>
        </w:rPr>
        <w:t xml:space="preserv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p w14:paraId="10645804" w14:textId="77777777" w:rsidR="00D25B43" w:rsidRPr="00994839" w:rsidRDefault="00D25B43" w:rsidP="00D25B43">
      <w:pPr>
        <w:rPr>
          <w:lang w:val="it-IT"/>
        </w:rPr>
      </w:pPr>
    </w:p>
    <w:p w14:paraId="7727806B" w14:textId="77777777" w:rsidR="00B06B83" w:rsidRPr="00D25B43" w:rsidRDefault="00B06B83">
      <w:pPr>
        <w:rPr>
          <w:lang w:val="it-IT"/>
        </w:rPr>
      </w:pPr>
    </w:p>
    <w:sectPr w:rsidR="00B06B83" w:rsidRPr="00D25B4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6EEA"/>
    <w:multiLevelType w:val="multilevel"/>
    <w:tmpl w:val="D11E2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B4833E7"/>
    <w:multiLevelType w:val="hybridMultilevel"/>
    <w:tmpl w:val="D55CE5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80420670">
    <w:abstractNumId w:val="0"/>
  </w:num>
  <w:num w:numId="2" w16cid:durableId="1899973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43"/>
    <w:rsid w:val="00000E42"/>
    <w:rsid w:val="000106B7"/>
    <w:rsid w:val="000633C4"/>
    <w:rsid w:val="00086655"/>
    <w:rsid w:val="000A1107"/>
    <w:rsid w:val="000A7AA5"/>
    <w:rsid w:val="000B3FC3"/>
    <w:rsid w:val="00112F15"/>
    <w:rsid w:val="00130119"/>
    <w:rsid w:val="00176D59"/>
    <w:rsid w:val="00181258"/>
    <w:rsid w:val="00205716"/>
    <w:rsid w:val="00224428"/>
    <w:rsid w:val="002C53A5"/>
    <w:rsid w:val="002E6F26"/>
    <w:rsid w:val="002F6FD8"/>
    <w:rsid w:val="00351412"/>
    <w:rsid w:val="003F0A42"/>
    <w:rsid w:val="00411998"/>
    <w:rsid w:val="00472C3B"/>
    <w:rsid w:val="00481A2E"/>
    <w:rsid w:val="005511DB"/>
    <w:rsid w:val="005932E2"/>
    <w:rsid w:val="005F62C6"/>
    <w:rsid w:val="00700B63"/>
    <w:rsid w:val="00774782"/>
    <w:rsid w:val="007967B5"/>
    <w:rsid w:val="007F2A81"/>
    <w:rsid w:val="00850257"/>
    <w:rsid w:val="00902DC1"/>
    <w:rsid w:val="009373BA"/>
    <w:rsid w:val="00A31D7B"/>
    <w:rsid w:val="00A63FDC"/>
    <w:rsid w:val="00AA2E34"/>
    <w:rsid w:val="00B06B83"/>
    <w:rsid w:val="00B96A14"/>
    <w:rsid w:val="00BB1915"/>
    <w:rsid w:val="00CB6024"/>
    <w:rsid w:val="00D25B43"/>
    <w:rsid w:val="00D33AFA"/>
    <w:rsid w:val="00DE64DE"/>
    <w:rsid w:val="00DF26B3"/>
    <w:rsid w:val="00E73896"/>
    <w:rsid w:val="00E949C4"/>
    <w:rsid w:val="00EC6C41"/>
    <w:rsid w:val="00F12350"/>
    <w:rsid w:val="00F216E8"/>
    <w:rsid w:val="00F56C28"/>
    <w:rsid w:val="00FA40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EA950"/>
  <w15:chartTrackingRefBased/>
  <w15:docId w15:val="{053C88E1-FA99-4CC9-AC4A-A893572D4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25B43"/>
    <w:pPr>
      <w:spacing w:after="0" w:line="276" w:lineRule="auto"/>
    </w:pPr>
    <w:rPr>
      <w:rFonts w:ascii="Arial" w:eastAsia="Arial" w:hAnsi="Arial" w:cs="Arial"/>
      <w:kern w:val="0"/>
      <w:sz w:val="22"/>
      <w:szCs w:val="22"/>
      <w:lang w:val="it" w:eastAsia="it-IT"/>
      <w14:ligatures w14:val="none"/>
    </w:rPr>
  </w:style>
  <w:style w:type="paragraph" w:styleId="Titolo1">
    <w:name w:val="heading 1"/>
    <w:basedOn w:val="Normale"/>
    <w:next w:val="Normale"/>
    <w:link w:val="Titolo1Carattere"/>
    <w:uiPriority w:val="9"/>
    <w:qFormat/>
    <w:rsid w:val="00D25B4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it-IT" w:eastAsia="en-US"/>
      <w14:ligatures w14:val="standardContextual"/>
    </w:rPr>
  </w:style>
  <w:style w:type="paragraph" w:styleId="Titolo2">
    <w:name w:val="heading 2"/>
    <w:basedOn w:val="Normale"/>
    <w:next w:val="Normale"/>
    <w:link w:val="Titolo2Carattere"/>
    <w:uiPriority w:val="9"/>
    <w:semiHidden/>
    <w:unhideWhenUsed/>
    <w:qFormat/>
    <w:rsid w:val="00D25B4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it-IT" w:eastAsia="en-US"/>
      <w14:ligatures w14:val="standardContextual"/>
    </w:rPr>
  </w:style>
  <w:style w:type="paragraph" w:styleId="Titolo3">
    <w:name w:val="heading 3"/>
    <w:basedOn w:val="Normale"/>
    <w:next w:val="Normale"/>
    <w:link w:val="Titolo3Carattere"/>
    <w:uiPriority w:val="9"/>
    <w:semiHidden/>
    <w:unhideWhenUsed/>
    <w:qFormat/>
    <w:rsid w:val="00D25B4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it-IT" w:eastAsia="en-US"/>
      <w14:ligatures w14:val="standardContextual"/>
    </w:rPr>
  </w:style>
  <w:style w:type="paragraph" w:styleId="Titolo4">
    <w:name w:val="heading 4"/>
    <w:basedOn w:val="Normale"/>
    <w:next w:val="Normale"/>
    <w:link w:val="Titolo4Carattere"/>
    <w:uiPriority w:val="9"/>
    <w:semiHidden/>
    <w:unhideWhenUsed/>
    <w:qFormat/>
    <w:rsid w:val="00D25B4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it-IT" w:eastAsia="en-US"/>
      <w14:ligatures w14:val="standardContextual"/>
    </w:rPr>
  </w:style>
  <w:style w:type="paragraph" w:styleId="Titolo5">
    <w:name w:val="heading 5"/>
    <w:basedOn w:val="Normale"/>
    <w:next w:val="Normale"/>
    <w:link w:val="Titolo5Carattere"/>
    <w:uiPriority w:val="9"/>
    <w:semiHidden/>
    <w:unhideWhenUsed/>
    <w:qFormat/>
    <w:rsid w:val="00D25B4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it-IT" w:eastAsia="en-US"/>
      <w14:ligatures w14:val="standardContextual"/>
    </w:rPr>
  </w:style>
  <w:style w:type="paragraph" w:styleId="Titolo6">
    <w:name w:val="heading 6"/>
    <w:basedOn w:val="Normale"/>
    <w:next w:val="Normale"/>
    <w:link w:val="Titolo6Carattere"/>
    <w:uiPriority w:val="9"/>
    <w:semiHidden/>
    <w:unhideWhenUsed/>
    <w:qFormat/>
    <w:rsid w:val="00D25B43"/>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it-IT" w:eastAsia="en-US"/>
      <w14:ligatures w14:val="standardContextual"/>
    </w:rPr>
  </w:style>
  <w:style w:type="paragraph" w:styleId="Titolo7">
    <w:name w:val="heading 7"/>
    <w:basedOn w:val="Normale"/>
    <w:next w:val="Normale"/>
    <w:link w:val="Titolo7Carattere"/>
    <w:uiPriority w:val="9"/>
    <w:semiHidden/>
    <w:unhideWhenUsed/>
    <w:qFormat/>
    <w:rsid w:val="00D25B43"/>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it-IT" w:eastAsia="en-US"/>
      <w14:ligatures w14:val="standardContextual"/>
    </w:rPr>
  </w:style>
  <w:style w:type="paragraph" w:styleId="Titolo8">
    <w:name w:val="heading 8"/>
    <w:basedOn w:val="Normale"/>
    <w:next w:val="Normale"/>
    <w:link w:val="Titolo8Carattere"/>
    <w:uiPriority w:val="9"/>
    <w:semiHidden/>
    <w:unhideWhenUsed/>
    <w:qFormat/>
    <w:rsid w:val="00D25B43"/>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it-IT" w:eastAsia="en-US"/>
      <w14:ligatures w14:val="standardContextual"/>
    </w:rPr>
  </w:style>
  <w:style w:type="paragraph" w:styleId="Titolo9">
    <w:name w:val="heading 9"/>
    <w:basedOn w:val="Normale"/>
    <w:next w:val="Normale"/>
    <w:link w:val="Titolo9Carattere"/>
    <w:uiPriority w:val="9"/>
    <w:semiHidden/>
    <w:unhideWhenUsed/>
    <w:qFormat/>
    <w:rsid w:val="00D25B43"/>
    <w:pPr>
      <w:keepNext/>
      <w:keepLines/>
      <w:spacing w:line="278" w:lineRule="auto"/>
      <w:outlineLvl w:val="8"/>
    </w:pPr>
    <w:rPr>
      <w:rFonts w:asciiTheme="minorHAnsi" w:eastAsiaTheme="majorEastAsia" w:hAnsiTheme="minorHAnsi" w:cstheme="majorBidi"/>
      <w:color w:val="272727" w:themeColor="text1" w:themeTint="D8"/>
      <w:kern w:val="2"/>
      <w:sz w:val="24"/>
      <w:szCs w:val="24"/>
      <w:lang w:val="it-IT"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25B4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25B4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25B4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25B4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25B4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25B4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25B4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25B4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25B43"/>
    <w:rPr>
      <w:rFonts w:eastAsiaTheme="majorEastAsia" w:cstheme="majorBidi"/>
      <w:color w:val="272727" w:themeColor="text1" w:themeTint="D8"/>
    </w:rPr>
  </w:style>
  <w:style w:type="paragraph" w:styleId="Titolo">
    <w:name w:val="Title"/>
    <w:basedOn w:val="Normale"/>
    <w:next w:val="Normale"/>
    <w:link w:val="TitoloCarattere"/>
    <w:uiPriority w:val="10"/>
    <w:qFormat/>
    <w:rsid w:val="00D25B43"/>
    <w:pPr>
      <w:spacing w:after="80" w:line="240" w:lineRule="auto"/>
      <w:contextualSpacing/>
    </w:pPr>
    <w:rPr>
      <w:rFonts w:asciiTheme="majorHAnsi" w:eastAsiaTheme="majorEastAsia" w:hAnsiTheme="majorHAnsi" w:cstheme="majorBidi"/>
      <w:spacing w:val="-10"/>
      <w:kern w:val="28"/>
      <w:sz w:val="56"/>
      <w:szCs w:val="56"/>
      <w:lang w:val="it-IT" w:eastAsia="en-US"/>
      <w14:ligatures w14:val="standardContextual"/>
    </w:rPr>
  </w:style>
  <w:style w:type="character" w:customStyle="1" w:styleId="TitoloCarattere">
    <w:name w:val="Titolo Carattere"/>
    <w:basedOn w:val="Carpredefinitoparagrafo"/>
    <w:link w:val="Titolo"/>
    <w:uiPriority w:val="10"/>
    <w:rsid w:val="00D25B4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25B4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it-IT" w:eastAsia="en-US"/>
      <w14:ligatures w14:val="standardContextual"/>
    </w:rPr>
  </w:style>
  <w:style w:type="character" w:customStyle="1" w:styleId="SottotitoloCarattere">
    <w:name w:val="Sottotitolo Carattere"/>
    <w:basedOn w:val="Carpredefinitoparagrafo"/>
    <w:link w:val="Sottotitolo"/>
    <w:uiPriority w:val="11"/>
    <w:rsid w:val="00D25B4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25B43"/>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it-IT" w:eastAsia="en-US"/>
      <w14:ligatures w14:val="standardContextual"/>
    </w:rPr>
  </w:style>
  <w:style w:type="character" w:customStyle="1" w:styleId="CitazioneCarattere">
    <w:name w:val="Citazione Carattere"/>
    <w:basedOn w:val="Carpredefinitoparagrafo"/>
    <w:link w:val="Citazione"/>
    <w:uiPriority w:val="29"/>
    <w:rsid w:val="00D25B43"/>
    <w:rPr>
      <w:i/>
      <w:iCs/>
      <w:color w:val="404040" w:themeColor="text1" w:themeTint="BF"/>
    </w:rPr>
  </w:style>
  <w:style w:type="paragraph" w:styleId="Paragrafoelenco">
    <w:name w:val="List Paragraph"/>
    <w:basedOn w:val="Normale"/>
    <w:uiPriority w:val="34"/>
    <w:qFormat/>
    <w:rsid w:val="00D25B43"/>
    <w:pPr>
      <w:spacing w:after="160" w:line="278" w:lineRule="auto"/>
      <w:ind w:left="720"/>
      <w:contextualSpacing/>
    </w:pPr>
    <w:rPr>
      <w:rFonts w:asciiTheme="minorHAnsi" w:eastAsiaTheme="minorHAnsi" w:hAnsiTheme="minorHAnsi" w:cstheme="minorBidi"/>
      <w:kern w:val="2"/>
      <w:sz w:val="24"/>
      <w:szCs w:val="24"/>
      <w:lang w:val="it-IT" w:eastAsia="en-US"/>
      <w14:ligatures w14:val="standardContextual"/>
    </w:rPr>
  </w:style>
  <w:style w:type="character" w:styleId="Enfasiintensa">
    <w:name w:val="Intense Emphasis"/>
    <w:basedOn w:val="Carpredefinitoparagrafo"/>
    <w:uiPriority w:val="21"/>
    <w:qFormat/>
    <w:rsid w:val="00D25B43"/>
    <w:rPr>
      <w:i/>
      <w:iCs/>
      <w:color w:val="0F4761" w:themeColor="accent1" w:themeShade="BF"/>
    </w:rPr>
  </w:style>
  <w:style w:type="paragraph" w:styleId="Citazioneintensa">
    <w:name w:val="Intense Quote"/>
    <w:basedOn w:val="Normale"/>
    <w:next w:val="Normale"/>
    <w:link w:val="CitazioneintensaCarattere"/>
    <w:uiPriority w:val="30"/>
    <w:qFormat/>
    <w:rsid w:val="00D25B4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it-IT" w:eastAsia="en-US"/>
      <w14:ligatures w14:val="standardContextual"/>
    </w:rPr>
  </w:style>
  <w:style w:type="character" w:customStyle="1" w:styleId="CitazioneintensaCarattere">
    <w:name w:val="Citazione intensa Carattere"/>
    <w:basedOn w:val="Carpredefinitoparagrafo"/>
    <w:link w:val="Citazioneintensa"/>
    <w:uiPriority w:val="30"/>
    <w:rsid w:val="00D25B43"/>
    <w:rPr>
      <w:i/>
      <w:iCs/>
      <w:color w:val="0F4761" w:themeColor="accent1" w:themeShade="BF"/>
    </w:rPr>
  </w:style>
  <w:style w:type="character" w:styleId="Riferimentointenso">
    <w:name w:val="Intense Reference"/>
    <w:basedOn w:val="Carpredefinitoparagrafo"/>
    <w:uiPriority w:val="32"/>
    <w:qFormat/>
    <w:rsid w:val="00D25B43"/>
    <w:rPr>
      <w:b/>
      <w:bCs/>
      <w:smallCaps/>
      <w:color w:val="0F4761" w:themeColor="accent1" w:themeShade="BF"/>
      <w:spacing w:val="5"/>
    </w:rPr>
  </w:style>
  <w:style w:type="character" w:styleId="Collegamentoipertestuale">
    <w:name w:val="Hyperlink"/>
    <w:uiPriority w:val="99"/>
    <w:unhideWhenUsed/>
    <w:rsid w:val="00D25B43"/>
    <w:rPr>
      <w:color w:val="0000FF"/>
      <w:u w:val="single"/>
    </w:rPr>
  </w:style>
  <w:style w:type="paragraph" w:styleId="Nessunaspaziatura">
    <w:name w:val="No Spacing"/>
    <w:uiPriority w:val="1"/>
    <w:qFormat/>
    <w:rsid w:val="00D25B43"/>
    <w:pPr>
      <w:spacing w:after="0" w:line="240" w:lineRule="auto"/>
    </w:pPr>
    <w:rPr>
      <w:rFonts w:ascii="Arial" w:eastAsia="Arial" w:hAnsi="Arial" w:cs="Arial"/>
      <w:kern w:val="0"/>
      <w:sz w:val="22"/>
      <w:szCs w:val="22"/>
      <w:lang w:val="it" w:eastAsia="it-IT"/>
      <w14:ligatures w14:val="none"/>
    </w:rPr>
  </w:style>
  <w:style w:type="paragraph" w:styleId="NormaleWeb">
    <w:name w:val="Normal (Web)"/>
    <w:basedOn w:val="Normale"/>
    <w:uiPriority w:val="99"/>
    <w:semiHidden/>
    <w:unhideWhenUsed/>
    <w:rsid w:val="00E73896"/>
    <w:rPr>
      <w:rFonts w:ascii="Times New Roman" w:hAnsi="Times New Roman" w:cs="Times New Roman"/>
      <w:sz w:val="24"/>
      <w:szCs w:val="24"/>
    </w:rPr>
  </w:style>
  <w:style w:type="paragraph" w:customStyle="1" w:styleId="xmsonormal">
    <w:name w:val="x_msonormal"/>
    <w:basedOn w:val="Normale"/>
    <w:rsid w:val="003F0A42"/>
    <w:pPr>
      <w:spacing w:line="240" w:lineRule="auto"/>
    </w:pPr>
    <w:rPr>
      <w:rFonts w:ascii="Calibri" w:eastAsia="Aptos"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iegexpo.it" TargetMode="External"/><Relationship Id="rId3" Type="http://schemas.openxmlformats.org/officeDocument/2006/relationships/settings" Target="settings.xml"/><Relationship Id="rId7" Type="http://schemas.openxmlformats.org/officeDocument/2006/relationships/hyperlink" Target="https://www.enada.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nada.it/"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cid:image003.jpg@01DAB5A9.02A773C0"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1003</Words>
  <Characters>5713</Characters>
  <Application>Microsoft Office Word</Application>
  <DocSecurity>0</DocSecurity>
  <Lines>102</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 Malgieri</dc:creator>
  <cp:keywords/>
  <dc:description/>
  <cp:lastModifiedBy>Mirko Malgieri</cp:lastModifiedBy>
  <cp:revision>2</cp:revision>
  <dcterms:created xsi:type="dcterms:W3CDTF">2026-03-16T11:37:00Z</dcterms:created>
  <dcterms:modified xsi:type="dcterms:W3CDTF">2026-03-16T11:37:00Z</dcterms:modified>
</cp:coreProperties>
</file>